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F1D" w:rsidRDefault="00CD140C" w:rsidP="00CD14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УТВЕРЖДЕНО</w:t>
      </w:r>
    </w:p>
    <w:p w:rsidR="00CD140C" w:rsidRDefault="00CD140C" w:rsidP="00CD14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Решением Правления </w:t>
      </w:r>
    </w:p>
    <w:p w:rsidR="00CD140C" w:rsidRDefault="00CD140C" w:rsidP="00CD14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КПК «Касса взаимного кредита»</w:t>
      </w:r>
    </w:p>
    <w:p w:rsidR="00CD140C" w:rsidRDefault="00CD140C" w:rsidP="00CD14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Протокол №  </w:t>
      </w:r>
      <w:r w:rsidR="007A5DA8">
        <w:rPr>
          <w:rFonts w:ascii="Times New Roman" w:hAnsi="Times New Roman" w:cs="Times New Roman"/>
          <w:sz w:val="24"/>
          <w:szCs w:val="24"/>
        </w:rPr>
        <w:t>1</w:t>
      </w:r>
      <w:r w:rsidR="004F2B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7637D2">
        <w:rPr>
          <w:rFonts w:ascii="Times New Roman" w:hAnsi="Times New Roman" w:cs="Times New Roman"/>
          <w:sz w:val="24"/>
          <w:szCs w:val="24"/>
        </w:rPr>
        <w:t xml:space="preserve"> </w:t>
      </w:r>
      <w:r w:rsidR="007A5DA8">
        <w:rPr>
          <w:rFonts w:ascii="Times New Roman" w:hAnsi="Times New Roman" w:cs="Times New Roman"/>
          <w:sz w:val="24"/>
          <w:szCs w:val="24"/>
        </w:rPr>
        <w:t>12 января 2026г</w:t>
      </w:r>
      <w:r w:rsidR="008A244F">
        <w:rPr>
          <w:rFonts w:ascii="Times New Roman" w:hAnsi="Times New Roman" w:cs="Times New Roman"/>
          <w:sz w:val="24"/>
          <w:szCs w:val="24"/>
        </w:rPr>
        <w:t>.</w:t>
      </w:r>
    </w:p>
    <w:p w:rsidR="00CD140C" w:rsidRDefault="00CD140C" w:rsidP="00CD14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Председатель КПК </w:t>
      </w:r>
    </w:p>
    <w:p w:rsidR="00CD140C" w:rsidRDefault="00CD140C" w:rsidP="00CD14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_______________Кочерова Е.Ю.</w:t>
      </w:r>
    </w:p>
    <w:p w:rsidR="00CD140C" w:rsidRDefault="00CD140C" w:rsidP="00CD140C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D140C" w:rsidRDefault="00CD140C" w:rsidP="00CD140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Информация об условиях предоставления, использования и возврата потребительского займа в кредитном потребительском кооперативе «Касса взаимного кредита»</w:t>
      </w:r>
    </w:p>
    <w:p w:rsidR="00AE012F" w:rsidRPr="00E94D02" w:rsidRDefault="00AE012F" w:rsidP="00AE01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Настоящий документ разработан кредитным потребительским кооперативом «Касса взаимного кредита», ОГРН    (далее - кредитный кооператив), в соответствии с требованиями действующего законодательства РФ, в том числе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соответствии с Федеральным законом Российской Федерации от 21 декабря 2013г. № 353-ФЗ «О потребительском кредите (з</w:t>
      </w:r>
      <w:r w:rsidR="001E23C1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йме)». Настоящий документ содержит информацию об условиях предоставления, использования и возврата потребительского займа и подлежит размещению в местах оказания финансовой взаимопомощи – офисах кредитного кооператива, в том числе в сети Интернет на сайте </w:t>
      </w:r>
      <w:r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="00E94D02"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kvk</w:t>
      </w:r>
      <w:proofErr w:type="spellEnd"/>
      <w:r w:rsidRPr="00AE012F"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bel</w:t>
      </w:r>
      <w:proofErr w:type="spellEnd"/>
      <w:r w:rsidR="00E94D02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E94D02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tbl>
      <w:tblPr>
        <w:tblStyle w:val="a3"/>
        <w:tblW w:w="0" w:type="auto"/>
        <w:tblLook w:val="04A0"/>
      </w:tblPr>
      <w:tblGrid>
        <w:gridCol w:w="534"/>
        <w:gridCol w:w="3685"/>
        <w:gridCol w:w="5743"/>
      </w:tblGrid>
      <w:tr w:rsidR="00AE012F" w:rsidTr="008873ED">
        <w:tc>
          <w:tcPr>
            <w:tcW w:w="534" w:type="dxa"/>
          </w:tcPr>
          <w:p w:rsidR="00AE012F" w:rsidRPr="00AE012F" w:rsidRDefault="00AE012F" w:rsidP="00AE01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685" w:type="dxa"/>
          </w:tcPr>
          <w:p w:rsidR="00AE012F" w:rsidRPr="00AE012F" w:rsidRDefault="00AE012F" w:rsidP="00AE01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кредитного кооператива-займодавца</w:t>
            </w:r>
          </w:p>
        </w:tc>
        <w:tc>
          <w:tcPr>
            <w:tcW w:w="5743" w:type="dxa"/>
          </w:tcPr>
          <w:p w:rsidR="00AE012F" w:rsidRDefault="00AE012F" w:rsidP="00AE01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Кредитный потребительский кооператив «Касса взаимного кредита»</w:t>
            </w:r>
          </w:p>
        </w:tc>
      </w:tr>
      <w:tr w:rsidR="00AE012F" w:rsidTr="008873ED">
        <w:tc>
          <w:tcPr>
            <w:tcW w:w="534" w:type="dxa"/>
          </w:tcPr>
          <w:p w:rsidR="00AE012F" w:rsidRPr="00AE012F" w:rsidRDefault="00AE012F" w:rsidP="00AE01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5" w:type="dxa"/>
          </w:tcPr>
          <w:p w:rsidR="00AE012F" w:rsidRDefault="00AE012F" w:rsidP="00AE01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нахождения постоянно действующего исполнительного органа</w:t>
            </w:r>
          </w:p>
        </w:tc>
        <w:tc>
          <w:tcPr>
            <w:tcW w:w="5743" w:type="dxa"/>
          </w:tcPr>
          <w:p w:rsidR="00AE012F" w:rsidRDefault="00AE012F" w:rsidP="00AE01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659900, Россия, Алтайский край, г.Белокуриха, ул.Парти</w:t>
            </w:r>
            <w:r w:rsidR="008873ED">
              <w:rPr>
                <w:rFonts w:ascii="Times New Roman" w:hAnsi="Times New Roman" w:cs="Times New Roman"/>
                <w:sz w:val="24"/>
                <w:szCs w:val="24"/>
              </w:rPr>
              <w:t>занская, 11</w:t>
            </w:r>
          </w:p>
        </w:tc>
      </w:tr>
      <w:tr w:rsidR="00AE012F" w:rsidTr="008873ED">
        <w:tc>
          <w:tcPr>
            <w:tcW w:w="534" w:type="dxa"/>
          </w:tcPr>
          <w:p w:rsidR="00AE012F" w:rsidRDefault="008873ED" w:rsidP="00AE01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5" w:type="dxa"/>
          </w:tcPr>
          <w:p w:rsidR="00AE012F" w:rsidRDefault="00AE012F" w:rsidP="00AE01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5743" w:type="dxa"/>
          </w:tcPr>
          <w:p w:rsidR="00AE012F" w:rsidRDefault="00AE012F" w:rsidP="00AE01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(38577) 32946</w:t>
            </w:r>
            <w:r w:rsidR="00EB6083">
              <w:rPr>
                <w:rFonts w:ascii="Times New Roman" w:hAnsi="Times New Roman" w:cs="Times New Roman"/>
                <w:sz w:val="24"/>
                <w:szCs w:val="24"/>
              </w:rPr>
              <w:t>, 8 903 912 22 18</w:t>
            </w:r>
          </w:p>
        </w:tc>
      </w:tr>
      <w:tr w:rsidR="00AE012F" w:rsidTr="008873ED">
        <w:tc>
          <w:tcPr>
            <w:tcW w:w="534" w:type="dxa"/>
          </w:tcPr>
          <w:p w:rsidR="00AE012F" w:rsidRDefault="008873ED" w:rsidP="00AE01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5" w:type="dxa"/>
          </w:tcPr>
          <w:p w:rsidR="00AE012F" w:rsidRDefault="008873ED" w:rsidP="00AE01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Официальный сайт в информационно-телекоммуникационной сети «Интернет»</w:t>
            </w:r>
          </w:p>
        </w:tc>
        <w:tc>
          <w:tcPr>
            <w:tcW w:w="5743" w:type="dxa"/>
          </w:tcPr>
          <w:p w:rsidR="00AE012F" w:rsidRPr="008873ED" w:rsidRDefault="008873ED" w:rsidP="00AE01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www.</w:t>
            </w:r>
            <w:r w:rsidR="00941F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kvk-bel.ru</w:t>
            </w:r>
          </w:p>
        </w:tc>
      </w:tr>
      <w:tr w:rsidR="008873ED" w:rsidTr="008873ED">
        <w:tc>
          <w:tcPr>
            <w:tcW w:w="534" w:type="dxa"/>
          </w:tcPr>
          <w:p w:rsidR="008873ED" w:rsidRPr="008873ED" w:rsidRDefault="008873ED" w:rsidP="00AE01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685" w:type="dxa"/>
          </w:tcPr>
          <w:p w:rsidR="008873ED" w:rsidRPr="008873ED" w:rsidRDefault="008873ED" w:rsidP="00AE01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членстве в саморегулируемой организации</w:t>
            </w:r>
          </w:p>
        </w:tc>
        <w:tc>
          <w:tcPr>
            <w:tcW w:w="5743" w:type="dxa"/>
          </w:tcPr>
          <w:p w:rsidR="008873ED" w:rsidRDefault="008873ED" w:rsidP="00AE01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Кредитный кооператив является членом некоммерческого партнерства «Саморегулируемая организация кредитных потребительских кооперативов «Кооперативные финансы», запись в реестре членов СРО «Кооперативные финансы» № 18 от 28.06.2010 года.</w:t>
            </w:r>
          </w:p>
          <w:p w:rsidR="00296715" w:rsidRPr="008873ED" w:rsidRDefault="00296715" w:rsidP="00AE01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73ED" w:rsidTr="008873ED">
        <w:tc>
          <w:tcPr>
            <w:tcW w:w="534" w:type="dxa"/>
          </w:tcPr>
          <w:p w:rsidR="008873ED" w:rsidRPr="008873ED" w:rsidRDefault="008873ED" w:rsidP="00AE01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5" w:type="dxa"/>
          </w:tcPr>
          <w:p w:rsidR="008873ED" w:rsidRDefault="008873ED" w:rsidP="00AE01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заемщику, установленные кредитным кооперативом, выполнение которых является обязательным для предоставления потребительского займа</w:t>
            </w:r>
          </w:p>
        </w:tc>
        <w:tc>
          <w:tcPr>
            <w:tcW w:w="5743" w:type="dxa"/>
          </w:tcPr>
          <w:p w:rsidR="008873ED" w:rsidRDefault="008873ED" w:rsidP="008675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Заемщик – член кредитного кооператива, дееспо</w:t>
            </w:r>
            <w:r w:rsidR="002F493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обный в полном объеме гражданин Российской Федерации, зарегистрированный на территории </w:t>
            </w:r>
            <w:r w:rsidR="00867531">
              <w:rPr>
                <w:rFonts w:ascii="Times New Roman" w:hAnsi="Times New Roman" w:cs="Times New Roman"/>
                <w:sz w:val="24"/>
                <w:szCs w:val="24"/>
              </w:rPr>
              <w:t>Алтайского края и Республики Алтай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ознакомившийся и давший согласие соблюдать устав, внутренние </w:t>
            </w:r>
            <w:r w:rsidR="0055583F">
              <w:rPr>
                <w:rFonts w:ascii="Times New Roman" w:hAnsi="Times New Roman" w:cs="Times New Roman"/>
                <w:sz w:val="24"/>
                <w:szCs w:val="24"/>
              </w:rPr>
              <w:t>нормативные документы и выполнять решения органов кредитного кооператива, не являющихся ответчиком по какому-либо иску, поданному третьим лицам, подозреваемым, обвиняемым или подсудным по какому-либо уголовному делу.</w:t>
            </w:r>
          </w:p>
          <w:p w:rsidR="00296715" w:rsidRDefault="00296715" w:rsidP="008675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583F" w:rsidTr="008873ED">
        <w:tc>
          <w:tcPr>
            <w:tcW w:w="534" w:type="dxa"/>
          </w:tcPr>
          <w:p w:rsidR="0055583F" w:rsidRDefault="0055583F" w:rsidP="00AE01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5" w:type="dxa"/>
          </w:tcPr>
          <w:p w:rsidR="00296715" w:rsidRDefault="0055583F" w:rsidP="00AE01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рассмотрения оформленного заемщиком заявления о предоставлении потребительского займа и принятия решения относительно этого заявления</w:t>
            </w:r>
          </w:p>
        </w:tc>
        <w:tc>
          <w:tcPr>
            <w:tcW w:w="5743" w:type="dxa"/>
          </w:tcPr>
          <w:p w:rsidR="0055583F" w:rsidRDefault="0055583F" w:rsidP="00AE01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пяти рабочих дней с момента предоставления заемщиком полного пакета документов</w:t>
            </w:r>
          </w:p>
        </w:tc>
      </w:tr>
      <w:tr w:rsidR="0055583F" w:rsidTr="008873ED">
        <w:tc>
          <w:tcPr>
            <w:tcW w:w="534" w:type="dxa"/>
          </w:tcPr>
          <w:p w:rsidR="0055583F" w:rsidRDefault="0055583F" w:rsidP="00AE01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3685" w:type="dxa"/>
          </w:tcPr>
          <w:p w:rsidR="0055583F" w:rsidRDefault="0055583F" w:rsidP="00AE01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документов, необходимых для рассмотрения заявления, в том числе для оценки кредитоспособности заемщика</w:t>
            </w:r>
          </w:p>
        </w:tc>
        <w:tc>
          <w:tcPr>
            <w:tcW w:w="5743" w:type="dxa"/>
          </w:tcPr>
          <w:p w:rsidR="0055583F" w:rsidRDefault="0055583F" w:rsidP="00AE01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паспорт</w:t>
            </w:r>
          </w:p>
          <w:p w:rsidR="0055583F" w:rsidRDefault="0055583F" w:rsidP="00AE01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пенсионное удостоверение (при наличии)</w:t>
            </w:r>
          </w:p>
          <w:p w:rsidR="0055583F" w:rsidRDefault="0055583F" w:rsidP="00AE01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справка ВТЭК (при наличии)</w:t>
            </w:r>
          </w:p>
          <w:p w:rsidR="0055583F" w:rsidRDefault="0055583F" w:rsidP="00AE01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ИНН</w:t>
            </w:r>
          </w:p>
          <w:p w:rsidR="0055583F" w:rsidRDefault="0055583F" w:rsidP="00AE01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СНИЛС</w:t>
            </w:r>
          </w:p>
          <w:p w:rsidR="0055583F" w:rsidRDefault="0055583F" w:rsidP="00AE01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справка о доходах по форме кредитного кооператива либо справка 2-НДФЛ, либо иной документ, подтверждающий размер дохода. В случае предоставления поручительства и (или) залога третьих лиц, вышеуказанные документы предоставляются поручителями и (или) залогодателями;</w:t>
            </w:r>
          </w:p>
          <w:p w:rsidR="00FD49EE" w:rsidRDefault="00FD49EE" w:rsidP="00AE01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 при предоставлении залога: документы, подтверждающие право собствен</w:t>
            </w:r>
            <w:r w:rsidR="001E23C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ости на предмет залога.</w:t>
            </w:r>
          </w:p>
          <w:p w:rsidR="00FD49EE" w:rsidRDefault="00FD49EE" w:rsidP="00AE01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 копия трудовой книжки, заверенной работодателем (не для всех: при дополнительном запросе комитета по займам)</w:t>
            </w:r>
          </w:p>
        </w:tc>
      </w:tr>
      <w:tr w:rsidR="00FD49EE" w:rsidTr="008873ED">
        <w:tc>
          <w:tcPr>
            <w:tcW w:w="534" w:type="dxa"/>
          </w:tcPr>
          <w:p w:rsidR="00FD49EE" w:rsidRDefault="00FD49EE" w:rsidP="00AE01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</w:tcPr>
          <w:p w:rsidR="00FD49EE" w:rsidRDefault="00FD49EE" w:rsidP="00AE01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потребительского займа</w:t>
            </w:r>
          </w:p>
        </w:tc>
        <w:tc>
          <w:tcPr>
            <w:tcW w:w="5743" w:type="dxa"/>
          </w:tcPr>
          <w:p w:rsidR="00FD49EE" w:rsidRDefault="00FD49EE" w:rsidP="00FD49EE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D49EE">
              <w:rPr>
                <w:rFonts w:ascii="Times New Roman" w:hAnsi="Times New Roman" w:cs="Times New Roman"/>
                <w:sz w:val="24"/>
                <w:szCs w:val="24"/>
              </w:rPr>
              <w:t>потребительский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D49EE" w:rsidRDefault="00FD49EE" w:rsidP="00FD49EE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«потребительский </w:t>
            </w:r>
            <w:r w:rsidR="00B719C0">
              <w:rPr>
                <w:rFonts w:ascii="Times New Roman" w:hAnsi="Times New Roman" w:cs="Times New Roman"/>
                <w:sz w:val="24"/>
                <w:szCs w:val="24"/>
              </w:rPr>
              <w:t>пенсионный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D49EE" w:rsidRDefault="00FD49EE" w:rsidP="00FD49EE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«автозайм»</w:t>
            </w:r>
          </w:p>
          <w:p w:rsidR="00FD49EE" w:rsidRDefault="00FD49EE" w:rsidP="00FD49EE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«социальный» </w:t>
            </w:r>
          </w:p>
          <w:p w:rsidR="001E23C1" w:rsidRPr="00FD49EE" w:rsidRDefault="001E23C1" w:rsidP="00F544B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49EE" w:rsidTr="008873ED">
        <w:tc>
          <w:tcPr>
            <w:tcW w:w="534" w:type="dxa"/>
          </w:tcPr>
          <w:p w:rsidR="00FD49EE" w:rsidRDefault="00FD49EE" w:rsidP="00AE01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</w:tcPr>
          <w:p w:rsidR="00FD49EE" w:rsidRDefault="00FD49EE" w:rsidP="00AE01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Суммы потребительского займа</w:t>
            </w:r>
          </w:p>
        </w:tc>
        <w:tc>
          <w:tcPr>
            <w:tcW w:w="5743" w:type="dxa"/>
          </w:tcPr>
          <w:p w:rsidR="00FD49EE" w:rsidRDefault="00FD49EE" w:rsidP="00FD49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Минимальная сумма займа – 500 рублей; максимальная сумма – </w:t>
            </w:r>
            <w:r w:rsidR="004F2BF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23B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0 000 рублей.</w:t>
            </w:r>
          </w:p>
          <w:p w:rsidR="00244ED8" w:rsidRPr="00FD49EE" w:rsidRDefault="00FD49EE" w:rsidP="00FD49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Максимальная сумма займа, предоставленного одному члену кредитного кооператива и (или) нескольким членам кредитного кооператива, являющимся аффилированными лицами, не может превышать семи процентов общего размере задолженности по сумме основного долга, образовавшейся в связи с предоставлением займов кредитным кооперативом.</w:t>
            </w:r>
            <w:r w:rsidR="001E23C1">
              <w:rPr>
                <w:rFonts w:ascii="Times New Roman" w:hAnsi="Times New Roman" w:cs="Times New Roman"/>
                <w:sz w:val="24"/>
                <w:szCs w:val="24"/>
              </w:rPr>
              <w:t xml:space="preserve"> Максимальная сумма займа может быть увеличена по решению Правления</w:t>
            </w:r>
            <w:r w:rsidR="00037C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D49EE" w:rsidTr="008873ED">
        <w:tc>
          <w:tcPr>
            <w:tcW w:w="534" w:type="dxa"/>
          </w:tcPr>
          <w:p w:rsidR="00FD49EE" w:rsidRDefault="00FD49EE" w:rsidP="00AE01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</w:tcPr>
          <w:p w:rsidR="00FD49EE" w:rsidRDefault="00FD49EE" w:rsidP="00AE01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Сроки </w:t>
            </w:r>
            <w:r w:rsidR="009E1E75">
              <w:rPr>
                <w:rFonts w:ascii="Times New Roman" w:hAnsi="Times New Roman" w:cs="Times New Roman"/>
                <w:sz w:val="24"/>
                <w:szCs w:val="24"/>
              </w:rPr>
              <w:t>возврата потребительского займа</w:t>
            </w:r>
          </w:p>
        </w:tc>
        <w:tc>
          <w:tcPr>
            <w:tcW w:w="5743" w:type="dxa"/>
          </w:tcPr>
          <w:p w:rsidR="00FD49EE" w:rsidRDefault="009E1E75" w:rsidP="00FD49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 до 60 месяцев</w:t>
            </w:r>
          </w:p>
        </w:tc>
      </w:tr>
      <w:tr w:rsidR="009E1E75" w:rsidTr="008873ED">
        <w:tc>
          <w:tcPr>
            <w:tcW w:w="534" w:type="dxa"/>
          </w:tcPr>
          <w:p w:rsidR="009E1E75" w:rsidRDefault="009E1E75" w:rsidP="00AE01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685" w:type="dxa"/>
          </w:tcPr>
          <w:p w:rsidR="009E1E75" w:rsidRDefault="009E1E75" w:rsidP="00AE01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Валюты, в которых предоставляется потребительскийзайм</w:t>
            </w:r>
          </w:p>
        </w:tc>
        <w:tc>
          <w:tcPr>
            <w:tcW w:w="5743" w:type="dxa"/>
          </w:tcPr>
          <w:p w:rsidR="009E1E75" w:rsidRDefault="009E1E75" w:rsidP="00FD49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Российский рубль</w:t>
            </w:r>
          </w:p>
        </w:tc>
      </w:tr>
      <w:tr w:rsidR="009E1E75" w:rsidTr="008873ED">
        <w:tc>
          <w:tcPr>
            <w:tcW w:w="534" w:type="dxa"/>
          </w:tcPr>
          <w:p w:rsidR="009E1E75" w:rsidRDefault="009E1E75" w:rsidP="00AE01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685" w:type="dxa"/>
          </w:tcPr>
          <w:p w:rsidR="009E1E75" w:rsidRDefault="009E1E75" w:rsidP="00B71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Способы предоставления потребительского займа, в том числе с использованием зае</w:t>
            </w:r>
            <w:r w:rsidR="00B719C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щиком электронных средств платежа</w:t>
            </w:r>
          </w:p>
        </w:tc>
        <w:tc>
          <w:tcPr>
            <w:tcW w:w="5743" w:type="dxa"/>
          </w:tcPr>
          <w:p w:rsidR="009E1E75" w:rsidRDefault="009E1E75" w:rsidP="00FD49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Наличными денежными средствами в кассе кредитного кооператива или перечислением на банковский счет заемщика</w:t>
            </w:r>
          </w:p>
        </w:tc>
      </w:tr>
      <w:tr w:rsidR="009E1E75" w:rsidTr="008873ED">
        <w:tc>
          <w:tcPr>
            <w:tcW w:w="534" w:type="dxa"/>
          </w:tcPr>
          <w:p w:rsidR="009E1E75" w:rsidRDefault="009E1E75" w:rsidP="00AE01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685" w:type="dxa"/>
          </w:tcPr>
          <w:p w:rsidR="009E1E75" w:rsidRDefault="009E1E75" w:rsidP="00AE01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Процентные ставки в процентах годовых</w:t>
            </w:r>
          </w:p>
        </w:tc>
        <w:tc>
          <w:tcPr>
            <w:tcW w:w="5743" w:type="dxa"/>
          </w:tcPr>
          <w:p w:rsidR="009E1E75" w:rsidRDefault="00497B50" w:rsidP="00497B50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</w:t>
            </w:r>
            <w:r w:rsidR="00F544BC">
              <w:rPr>
                <w:rFonts w:ascii="Times New Roman" w:hAnsi="Times New Roman" w:cs="Times New Roman"/>
                <w:sz w:val="24"/>
                <w:szCs w:val="24"/>
              </w:rPr>
              <w:t>ребительский без обеспечения – 24</w:t>
            </w:r>
          </w:p>
          <w:p w:rsidR="00497B50" w:rsidRPr="00244ED8" w:rsidRDefault="00497B50" w:rsidP="00497B50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4ED8">
              <w:rPr>
                <w:rFonts w:ascii="Times New Roman" w:hAnsi="Times New Roman" w:cs="Times New Roman"/>
                <w:sz w:val="24"/>
                <w:szCs w:val="24"/>
              </w:rPr>
              <w:t>Потребительский</w:t>
            </w:r>
            <w:r w:rsidR="00F544BC">
              <w:rPr>
                <w:rFonts w:ascii="Times New Roman" w:hAnsi="Times New Roman" w:cs="Times New Roman"/>
                <w:sz w:val="24"/>
                <w:szCs w:val="24"/>
              </w:rPr>
              <w:t xml:space="preserve"> с обеспечением виде залога  - 2</w:t>
            </w:r>
            <w:r w:rsidR="008A244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497B50" w:rsidRDefault="004F2BF8" w:rsidP="00497B50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Пенсионный старше 70 лет – 2</w:t>
            </w:r>
            <w:r w:rsidR="00F544B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44ED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="0077729F">
              <w:rPr>
                <w:rFonts w:ascii="Times New Roman" w:hAnsi="Times New Roman" w:cs="Times New Roman"/>
                <w:sz w:val="24"/>
                <w:szCs w:val="24"/>
              </w:rPr>
              <w:t xml:space="preserve"> без </w:t>
            </w:r>
            <w:proofErr w:type="spellStart"/>
            <w:r w:rsidR="0077729F">
              <w:rPr>
                <w:rFonts w:ascii="Times New Roman" w:hAnsi="Times New Roman" w:cs="Times New Roman"/>
                <w:sz w:val="24"/>
                <w:szCs w:val="24"/>
              </w:rPr>
              <w:t>обеспеч</w:t>
            </w:r>
            <w:proofErr w:type="spellEnd"/>
            <w:r w:rsidR="007772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старше 75 лет</w:t>
            </w:r>
            <w:r w:rsidR="00244ED8">
              <w:rPr>
                <w:rFonts w:ascii="Times New Roman" w:hAnsi="Times New Roman" w:cs="Times New Roman"/>
                <w:sz w:val="24"/>
                <w:szCs w:val="24"/>
              </w:rPr>
              <w:t xml:space="preserve"> сумма до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44ED8">
              <w:rPr>
                <w:rFonts w:ascii="Times New Roman" w:hAnsi="Times New Roman" w:cs="Times New Roman"/>
                <w:sz w:val="24"/>
                <w:szCs w:val="24"/>
              </w:rPr>
              <w:t xml:space="preserve">000 </w:t>
            </w:r>
            <w:proofErr w:type="spellStart"/>
            <w:r w:rsidR="00244ED8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- 2</w:t>
            </w:r>
            <w:r w:rsidR="00F544B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="00244E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7729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свыше 35</w:t>
            </w:r>
            <w:r w:rsidR="00244ED8">
              <w:rPr>
                <w:rFonts w:ascii="Times New Roman" w:hAnsi="Times New Roman" w:cs="Times New Roman"/>
                <w:sz w:val="24"/>
                <w:szCs w:val="24"/>
              </w:rPr>
              <w:t>000 руб. –</w:t>
            </w:r>
            <w:r w:rsidR="00F544BC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="008A244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44ED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="007772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77729F">
              <w:rPr>
                <w:rFonts w:ascii="Times New Roman" w:hAnsi="Times New Roman" w:cs="Times New Roman"/>
                <w:sz w:val="24"/>
                <w:szCs w:val="24"/>
              </w:rPr>
              <w:t>обеспечение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7772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97B50" w:rsidRDefault="00497B50" w:rsidP="00497B50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Автозайм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 w:rsidR="00F544B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497B50" w:rsidRDefault="00497B50" w:rsidP="00497B50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</w:t>
            </w:r>
            <w:r w:rsidR="00C367B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2B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544B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244ED8" w:rsidRPr="00244ED8" w:rsidRDefault="00296715" w:rsidP="0029671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Начисление процентов начинается со дня следующего после фактической выдачи из касса или перечисления с расчетного счета заемщику денежных средств.</w:t>
            </w:r>
          </w:p>
        </w:tc>
      </w:tr>
      <w:tr w:rsidR="009E1E75" w:rsidTr="008873ED">
        <w:tc>
          <w:tcPr>
            <w:tcW w:w="534" w:type="dxa"/>
          </w:tcPr>
          <w:p w:rsidR="009E1E75" w:rsidRDefault="009E1E75" w:rsidP="00AE01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3685" w:type="dxa"/>
          </w:tcPr>
          <w:p w:rsidR="009E1E75" w:rsidRDefault="009E1E75" w:rsidP="00AE01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и суммы иных платежей заемщика по договору потребительского займа</w:t>
            </w:r>
          </w:p>
        </w:tc>
        <w:tc>
          <w:tcPr>
            <w:tcW w:w="5743" w:type="dxa"/>
          </w:tcPr>
          <w:p w:rsidR="009E1E75" w:rsidRDefault="00223BDF" w:rsidP="00223B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9E1E75">
              <w:rPr>
                <w:rFonts w:ascii="Times New Roman" w:hAnsi="Times New Roman" w:cs="Times New Roman"/>
                <w:sz w:val="24"/>
                <w:szCs w:val="24"/>
              </w:rPr>
              <w:t>знос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страховой фонд</w:t>
            </w:r>
            <w:r w:rsidR="009E1E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9E1E75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9E1E75">
              <w:rPr>
                <w:rFonts w:ascii="Times New Roman" w:hAnsi="Times New Roman" w:cs="Times New Roman"/>
                <w:sz w:val="24"/>
                <w:szCs w:val="24"/>
              </w:rPr>
              <w:t>Положением о порядке формирования и использования страхового фонда кредитного кооператива</w:t>
            </w:r>
          </w:p>
        </w:tc>
      </w:tr>
      <w:tr w:rsidR="009E1E75" w:rsidTr="008873ED">
        <w:tc>
          <w:tcPr>
            <w:tcW w:w="534" w:type="dxa"/>
          </w:tcPr>
          <w:p w:rsidR="009E1E75" w:rsidRDefault="009E1E75" w:rsidP="00AE01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685" w:type="dxa"/>
          </w:tcPr>
          <w:p w:rsidR="009E1E75" w:rsidRDefault="009E1E75" w:rsidP="00AE01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Диапазоны значений полной стоимости потребительского займа, определенных с учетом требований ФЗ РФ от 21 декабря 2013г. № 353-ФЗ «О потребительском кредите (займе)» по видам потребительского займа</w:t>
            </w:r>
          </w:p>
        </w:tc>
        <w:tc>
          <w:tcPr>
            <w:tcW w:w="5743" w:type="dxa"/>
          </w:tcPr>
          <w:p w:rsidR="007D2B4F" w:rsidRDefault="007D2B4F" w:rsidP="007D2B4F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D49EE">
              <w:rPr>
                <w:rFonts w:ascii="Times New Roman" w:hAnsi="Times New Roman" w:cs="Times New Roman"/>
                <w:sz w:val="24"/>
                <w:szCs w:val="24"/>
              </w:rPr>
              <w:t>потребительский</w:t>
            </w:r>
            <w:r w:rsidR="00497B50">
              <w:rPr>
                <w:rFonts w:ascii="Times New Roman" w:hAnsi="Times New Roman" w:cs="Times New Roman"/>
                <w:sz w:val="24"/>
                <w:szCs w:val="24"/>
              </w:rPr>
              <w:t xml:space="preserve"> с залогом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1E23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6318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7A5DA8">
              <w:rPr>
                <w:rFonts w:ascii="Times New Roman" w:hAnsi="Times New Roman" w:cs="Times New Roman"/>
              </w:rPr>
              <w:t>31,406-41,875</w:t>
            </w:r>
          </w:p>
          <w:p w:rsidR="00A8346E" w:rsidRDefault="001E23C1" w:rsidP="007D2B4F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«потребительский</w:t>
            </w:r>
            <w:r w:rsidR="00497B50">
              <w:rPr>
                <w:rFonts w:ascii="Times New Roman" w:hAnsi="Times New Roman" w:cs="Times New Roman"/>
                <w:sz w:val="24"/>
                <w:szCs w:val="24"/>
              </w:rPr>
              <w:t xml:space="preserve"> с иным обеспечением</w:t>
            </w:r>
            <w:r w:rsidR="007D2B4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7D2B4F" w:rsidRDefault="00A8346E" w:rsidP="00A8346E">
            <w:pPr>
              <w:jc w:val="both"/>
              <w:rPr>
                <w:rFonts w:ascii="Times New Roman" w:hAnsi="Times New Roman" w:cs="Times New Roman"/>
              </w:rPr>
            </w:pPr>
            <w:r w:rsidRPr="00A8346E">
              <w:rPr>
                <w:rFonts w:ascii="Times New Roman" w:hAnsi="Times New Roman" w:cs="Times New Roman"/>
                <w:sz w:val="24"/>
                <w:szCs w:val="24"/>
              </w:rPr>
              <w:t>до 365 дней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367B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A5DA8">
              <w:rPr>
                <w:rFonts w:ascii="Times New Roman" w:hAnsi="Times New Roman" w:cs="Times New Roman"/>
              </w:rPr>
              <w:t>25,183-33,577</w:t>
            </w:r>
          </w:p>
          <w:p w:rsidR="00A8346E" w:rsidRPr="00A8346E" w:rsidRDefault="00A8346E" w:rsidP="00A834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свыше</w:t>
            </w:r>
            <w:r w:rsidRPr="00A8346E">
              <w:rPr>
                <w:rFonts w:ascii="Times New Roman" w:hAnsi="Times New Roman" w:cs="Times New Roman"/>
                <w:sz w:val="24"/>
                <w:szCs w:val="24"/>
              </w:rPr>
              <w:t> 365 дней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7A5DA8">
              <w:rPr>
                <w:rFonts w:ascii="Times New Roman" w:hAnsi="Times New Roman" w:cs="Times New Roman"/>
              </w:rPr>
              <w:t>33,758-45,010</w:t>
            </w:r>
          </w:p>
          <w:p w:rsidR="00084E6D" w:rsidRDefault="007D2B4F" w:rsidP="007D2B4F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97B50">
              <w:rPr>
                <w:rFonts w:ascii="Times New Roman" w:hAnsi="Times New Roman" w:cs="Times New Roman"/>
                <w:sz w:val="24"/>
                <w:szCs w:val="24"/>
              </w:rPr>
              <w:t>потребительский без обеспечения</w:t>
            </w:r>
            <w:r w:rsidR="00084E6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7D2B4F" w:rsidRPr="00084E6D" w:rsidRDefault="00497B50" w:rsidP="00084E6D">
            <w:pPr>
              <w:jc w:val="both"/>
              <w:rPr>
                <w:rFonts w:ascii="Times New Roman" w:hAnsi="Times New Roman" w:cs="Times New Roman"/>
              </w:rPr>
            </w:pPr>
            <w:r w:rsidRPr="00084E6D">
              <w:rPr>
                <w:rFonts w:ascii="Times New Roman" w:hAnsi="Times New Roman" w:cs="Times New Roman"/>
              </w:rPr>
              <w:t xml:space="preserve"> до 30 дней</w:t>
            </w:r>
            <w:r w:rsidR="00084E6D" w:rsidRPr="00084E6D">
              <w:rPr>
                <w:rFonts w:ascii="Times New Roman" w:hAnsi="Times New Roman" w:cs="Times New Roman"/>
              </w:rPr>
              <w:t xml:space="preserve"> до 30т.р</w:t>
            </w:r>
            <w:r w:rsidR="001E23C1" w:rsidRPr="00084E6D">
              <w:rPr>
                <w:rFonts w:ascii="Times New Roman" w:hAnsi="Times New Roman" w:cs="Times New Roman"/>
              </w:rPr>
              <w:t xml:space="preserve"> -</w:t>
            </w:r>
            <w:r w:rsidR="007A5DA8">
              <w:rPr>
                <w:rFonts w:ascii="Times New Roman" w:hAnsi="Times New Roman" w:cs="Times New Roman"/>
              </w:rPr>
              <w:t>176,804-235,738</w:t>
            </w:r>
          </w:p>
          <w:p w:rsidR="009E1E75" w:rsidRPr="00084E6D" w:rsidRDefault="00084E6D" w:rsidP="00084E6D">
            <w:pPr>
              <w:jc w:val="both"/>
              <w:rPr>
                <w:rFonts w:ascii="Times New Roman" w:hAnsi="Times New Roman" w:cs="Times New Roman"/>
              </w:rPr>
            </w:pPr>
            <w:r w:rsidRPr="00084E6D">
              <w:rPr>
                <w:rFonts w:ascii="Times New Roman" w:hAnsi="Times New Roman" w:cs="Times New Roman"/>
              </w:rPr>
              <w:t xml:space="preserve"> до 30 дней свыше 30т.р.</w:t>
            </w:r>
            <w:r w:rsidR="001E23C1" w:rsidRPr="00084E6D">
              <w:rPr>
                <w:rFonts w:ascii="Times New Roman" w:hAnsi="Times New Roman" w:cs="Times New Roman"/>
              </w:rPr>
              <w:t xml:space="preserve"> -</w:t>
            </w:r>
            <w:r w:rsidR="007A5DA8">
              <w:rPr>
                <w:rFonts w:ascii="Times New Roman" w:hAnsi="Times New Roman" w:cs="Times New Roman"/>
              </w:rPr>
              <w:t>12,603-16,803</w:t>
            </w:r>
          </w:p>
          <w:p w:rsidR="00084E6D" w:rsidRPr="00084E6D" w:rsidRDefault="00084E6D" w:rsidP="00084E6D">
            <w:pPr>
              <w:jc w:val="both"/>
              <w:rPr>
                <w:rFonts w:ascii="Times New Roman" w:hAnsi="Times New Roman" w:cs="Times New Roman"/>
              </w:rPr>
            </w:pPr>
            <w:r w:rsidRPr="00084E6D">
              <w:rPr>
                <w:rFonts w:ascii="Times New Roman" w:hAnsi="Times New Roman" w:cs="Times New Roman"/>
              </w:rPr>
              <w:t xml:space="preserve">от 31 до 60 дней до 30т.р – </w:t>
            </w:r>
            <w:r w:rsidR="007A5DA8">
              <w:rPr>
                <w:rFonts w:ascii="Times New Roman" w:hAnsi="Times New Roman" w:cs="Times New Roman"/>
              </w:rPr>
              <w:t>106,855-142,474</w:t>
            </w:r>
          </w:p>
          <w:p w:rsidR="001E23C1" w:rsidRPr="00084E6D" w:rsidRDefault="00084E6D" w:rsidP="00084E6D">
            <w:pPr>
              <w:jc w:val="both"/>
              <w:rPr>
                <w:rFonts w:ascii="Times New Roman" w:hAnsi="Times New Roman" w:cs="Times New Roman"/>
              </w:rPr>
            </w:pPr>
            <w:r w:rsidRPr="00084E6D">
              <w:rPr>
                <w:rFonts w:ascii="Times New Roman" w:hAnsi="Times New Roman" w:cs="Times New Roman"/>
              </w:rPr>
              <w:t>от 31 до 60 дней свыше 30т.р</w:t>
            </w:r>
            <w:r w:rsidR="001E23C1" w:rsidRPr="00084E6D">
              <w:rPr>
                <w:rFonts w:ascii="Times New Roman" w:hAnsi="Times New Roman" w:cs="Times New Roman"/>
              </w:rPr>
              <w:t xml:space="preserve"> </w:t>
            </w:r>
            <w:r w:rsidRPr="00084E6D">
              <w:rPr>
                <w:rFonts w:ascii="Times New Roman" w:hAnsi="Times New Roman" w:cs="Times New Roman"/>
              </w:rPr>
              <w:t xml:space="preserve">– </w:t>
            </w:r>
            <w:r w:rsidR="007A5DA8">
              <w:rPr>
                <w:rFonts w:ascii="Times New Roman" w:hAnsi="Times New Roman" w:cs="Times New Roman"/>
              </w:rPr>
              <w:t>19,615-26,153</w:t>
            </w:r>
          </w:p>
          <w:p w:rsidR="00084E6D" w:rsidRPr="00084E6D" w:rsidRDefault="00084E6D" w:rsidP="00084E6D">
            <w:pPr>
              <w:jc w:val="both"/>
              <w:rPr>
                <w:rFonts w:ascii="Times New Roman" w:hAnsi="Times New Roman" w:cs="Times New Roman"/>
              </w:rPr>
            </w:pPr>
            <w:r w:rsidRPr="00084E6D">
              <w:rPr>
                <w:rFonts w:ascii="Times New Roman" w:hAnsi="Times New Roman" w:cs="Times New Roman"/>
              </w:rPr>
              <w:t xml:space="preserve">от 61 до 180 дней до 30т.р – </w:t>
            </w:r>
            <w:r w:rsidR="007A5DA8">
              <w:rPr>
                <w:rFonts w:ascii="Times New Roman" w:hAnsi="Times New Roman" w:cs="Times New Roman"/>
              </w:rPr>
              <w:t>102,025-136,033</w:t>
            </w:r>
          </w:p>
          <w:p w:rsidR="00084E6D" w:rsidRDefault="00084E6D" w:rsidP="00084E6D">
            <w:pPr>
              <w:jc w:val="both"/>
              <w:rPr>
                <w:rFonts w:ascii="Times New Roman" w:hAnsi="Times New Roman" w:cs="Times New Roman"/>
              </w:rPr>
            </w:pPr>
            <w:r w:rsidRPr="00084E6D">
              <w:rPr>
                <w:rFonts w:ascii="Times New Roman" w:hAnsi="Times New Roman" w:cs="Times New Roman"/>
              </w:rPr>
              <w:t>от 61 до 18</w:t>
            </w:r>
            <w:r>
              <w:rPr>
                <w:rFonts w:ascii="Times New Roman" w:hAnsi="Times New Roman" w:cs="Times New Roman"/>
              </w:rPr>
              <w:t>0 дней</w:t>
            </w:r>
            <w:r w:rsidRPr="00084E6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св.</w:t>
            </w:r>
            <w:r w:rsidRPr="00084E6D">
              <w:rPr>
                <w:rFonts w:ascii="Times New Roman" w:hAnsi="Times New Roman" w:cs="Times New Roman"/>
              </w:rPr>
              <w:t xml:space="preserve"> 30т.р. до 100т.р. – </w:t>
            </w:r>
            <w:r w:rsidR="007A5DA8">
              <w:rPr>
                <w:rFonts w:ascii="Times New Roman" w:hAnsi="Times New Roman" w:cs="Times New Roman"/>
              </w:rPr>
              <w:t>100,984-134,646</w:t>
            </w:r>
          </w:p>
          <w:p w:rsidR="00084E6D" w:rsidRDefault="00084E6D" w:rsidP="00084E6D">
            <w:pPr>
              <w:jc w:val="both"/>
              <w:rPr>
                <w:rFonts w:ascii="Times New Roman" w:hAnsi="Times New Roman" w:cs="Times New Roman"/>
              </w:rPr>
            </w:pPr>
            <w:r w:rsidRPr="00084E6D">
              <w:rPr>
                <w:rFonts w:ascii="Times New Roman" w:hAnsi="Times New Roman" w:cs="Times New Roman"/>
              </w:rPr>
              <w:t xml:space="preserve">от 61 до 180 дней </w:t>
            </w:r>
            <w:r>
              <w:rPr>
                <w:rFonts w:ascii="Times New Roman" w:hAnsi="Times New Roman" w:cs="Times New Roman"/>
              </w:rPr>
              <w:t>свыше</w:t>
            </w:r>
            <w:r w:rsidRPr="00084E6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10</w:t>
            </w:r>
            <w:r w:rsidRPr="00084E6D">
              <w:rPr>
                <w:rFonts w:ascii="Times New Roman" w:hAnsi="Times New Roman" w:cs="Times New Roman"/>
              </w:rPr>
              <w:t>0т.р</w:t>
            </w:r>
            <w:r>
              <w:rPr>
                <w:rFonts w:ascii="Times New Roman" w:hAnsi="Times New Roman" w:cs="Times New Roman"/>
              </w:rPr>
              <w:t xml:space="preserve">. – </w:t>
            </w:r>
            <w:r w:rsidR="007A5DA8">
              <w:rPr>
                <w:rFonts w:ascii="Times New Roman" w:hAnsi="Times New Roman" w:cs="Times New Roman"/>
              </w:rPr>
              <w:t>19,985-26,647</w:t>
            </w:r>
          </w:p>
          <w:p w:rsidR="00084E6D" w:rsidRDefault="00084E6D" w:rsidP="00A8346E">
            <w:pPr>
              <w:jc w:val="both"/>
              <w:rPr>
                <w:rFonts w:ascii="Times New Roman" w:hAnsi="Times New Roman" w:cs="Times New Roman"/>
              </w:rPr>
            </w:pPr>
            <w:r w:rsidRPr="00084E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4E6D">
              <w:rPr>
                <w:rFonts w:ascii="Times New Roman" w:hAnsi="Times New Roman" w:cs="Times New Roman"/>
              </w:rPr>
              <w:t xml:space="preserve">от </w:t>
            </w:r>
            <w:r>
              <w:rPr>
                <w:rFonts w:ascii="Times New Roman" w:hAnsi="Times New Roman" w:cs="Times New Roman"/>
              </w:rPr>
              <w:t>181</w:t>
            </w:r>
            <w:r w:rsidRPr="00084E6D">
              <w:rPr>
                <w:rFonts w:ascii="Times New Roman" w:hAnsi="Times New Roman" w:cs="Times New Roman"/>
              </w:rPr>
              <w:t xml:space="preserve"> до </w:t>
            </w:r>
            <w:r>
              <w:rPr>
                <w:rFonts w:ascii="Times New Roman" w:hAnsi="Times New Roman" w:cs="Times New Roman"/>
              </w:rPr>
              <w:t>365</w:t>
            </w:r>
            <w:r w:rsidRPr="00084E6D">
              <w:rPr>
                <w:rFonts w:ascii="Times New Roman" w:hAnsi="Times New Roman" w:cs="Times New Roman"/>
              </w:rPr>
              <w:t xml:space="preserve"> дней до 30т.р</w:t>
            </w:r>
            <w:r w:rsidR="00A8346E">
              <w:rPr>
                <w:rFonts w:ascii="Times New Roman" w:hAnsi="Times New Roman" w:cs="Times New Roman"/>
              </w:rPr>
              <w:t xml:space="preserve"> – </w:t>
            </w:r>
            <w:r w:rsidR="007A5DA8">
              <w:rPr>
                <w:rFonts w:ascii="Times New Roman" w:hAnsi="Times New Roman" w:cs="Times New Roman"/>
              </w:rPr>
              <w:t>68,653-91,537</w:t>
            </w:r>
          </w:p>
          <w:p w:rsidR="00A8346E" w:rsidRDefault="00A8346E" w:rsidP="00A8346E">
            <w:pPr>
              <w:jc w:val="both"/>
              <w:rPr>
                <w:rFonts w:ascii="Times New Roman" w:hAnsi="Times New Roman" w:cs="Times New Roman"/>
              </w:rPr>
            </w:pPr>
            <w:r w:rsidRPr="00084E6D">
              <w:rPr>
                <w:rFonts w:ascii="Times New Roman" w:hAnsi="Times New Roman" w:cs="Times New Roman"/>
              </w:rPr>
              <w:t xml:space="preserve">от </w:t>
            </w:r>
            <w:r>
              <w:rPr>
                <w:rFonts w:ascii="Times New Roman" w:hAnsi="Times New Roman" w:cs="Times New Roman"/>
              </w:rPr>
              <w:t>181</w:t>
            </w:r>
            <w:r w:rsidRPr="00084E6D">
              <w:rPr>
                <w:rFonts w:ascii="Times New Roman" w:hAnsi="Times New Roman" w:cs="Times New Roman"/>
              </w:rPr>
              <w:t xml:space="preserve"> до </w:t>
            </w:r>
            <w:r>
              <w:rPr>
                <w:rFonts w:ascii="Times New Roman" w:hAnsi="Times New Roman" w:cs="Times New Roman"/>
              </w:rPr>
              <w:t>365 дней</w:t>
            </w:r>
            <w:r w:rsidRPr="00084E6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св.</w:t>
            </w:r>
            <w:r w:rsidRPr="00084E6D">
              <w:rPr>
                <w:rFonts w:ascii="Times New Roman" w:hAnsi="Times New Roman" w:cs="Times New Roman"/>
              </w:rPr>
              <w:t xml:space="preserve"> 30т.р. до </w:t>
            </w:r>
            <w:r>
              <w:rPr>
                <w:rFonts w:ascii="Times New Roman" w:hAnsi="Times New Roman" w:cs="Times New Roman"/>
              </w:rPr>
              <w:t>6</w:t>
            </w:r>
            <w:r w:rsidRPr="00084E6D">
              <w:rPr>
                <w:rFonts w:ascii="Times New Roman" w:hAnsi="Times New Roman" w:cs="Times New Roman"/>
              </w:rPr>
              <w:t>0т.р</w:t>
            </w:r>
            <w:r>
              <w:rPr>
                <w:rFonts w:ascii="Times New Roman" w:hAnsi="Times New Roman" w:cs="Times New Roman"/>
              </w:rPr>
              <w:t xml:space="preserve"> – </w:t>
            </w:r>
            <w:r w:rsidR="007A5DA8">
              <w:rPr>
                <w:rFonts w:ascii="Times New Roman" w:hAnsi="Times New Roman" w:cs="Times New Roman"/>
              </w:rPr>
              <w:t>55,386-73,848</w:t>
            </w:r>
          </w:p>
          <w:p w:rsidR="00A8346E" w:rsidRDefault="00A8346E" w:rsidP="00A8346E">
            <w:pPr>
              <w:jc w:val="both"/>
              <w:rPr>
                <w:rFonts w:ascii="Times New Roman" w:hAnsi="Times New Roman" w:cs="Times New Roman"/>
              </w:rPr>
            </w:pPr>
            <w:r w:rsidRPr="00084E6D">
              <w:rPr>
                <w:rFonts w:ascii="Times New Roman" w:hAnsi="Times New Roman" w:cs="Times New Roman"/>
              </w:rPr>
              <w:t xml:space="preserve">от </w:t>
            </w:r>
            <w:r>
              <w:rPr>
                <w:rFonts w:ascii="Times New Roman" w:hAnsi="Times New Roman" w:cs="Times New Roman"/>
              </w:rPr>
              <w:t>181</w:t>
            </w:r>
            <w:r w:rsidRPr="00084E6D">
              <w:rPr>
                <w:rFonts w:ascii="Times New Roman" w:hAnsi="Times New Roman" w:cs="Times New Roman"/>
              </w:rPr>
              <w:t xml:space="preserve"> до </w:t>
            </w:r>
            <w:r>
              <w:rPr>
                <w:rFonts w:ascii="Times New Roman" w:hAnsi="Times New Roman" w:cs="Times New Roman"/>
              </w:rPr>
              <w:t>365 дней</w:t>
            </w:r>
            <w:r w:rsidRPr="00084E6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св.</w:t>
            </w:r>
            <w:r w:rsidRPr="00084E6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6</w:t>
            </w:r>
            <w:r w:rsidRPr="00084E6D">
              <w:rPr>
                <w:rFonts w:ascii="Times New Roman" w:hAnsi="Times New Roman" w:cs="Times New Roman"/>
              </w:rPr>
              <w:t xml:space="preserve">0т.р. до </w:t>
            </w:r>
            <w:r>
              <w:rPr>
                <w:rFonts w:ascii="Times New Roman" w:hAnsi="Times New Roman" w:cs="Times New Roman"/>
              </w:rPr>
              <w:t>10</w:t>
            </w:r>
            <w:r w:rsidRPr="00084E6D">
              <w:rPr>
                <w:rFonts w:ascii="Times New Roman" w:hAnsi="Times New Roman" w:cs="Times New Roman"/>
              </w:rPr>
              <w:t>0т.р</w:t>
            </w:r>
            <w:r>
              <w:rPr>
                <w:rFonts w:ascii="Times New Roman" w:hAnsi="Times New Roman" w:cs="Times New Roman"/>
              </w:rPr>
              <w:t xml:space="preserve">- </w:t>
            </w:r>
            <w:r w:rsidR="007A5DA8">
              <w:rPr>
                <w:rFonts w:ascii="Times New Roman" w:hAnsi="Times New Roman" w:cs="Times New Roman"/>
              </w:rPr>
              <w:t>42,499-56,665</w:t>
            </w:r>
          </w:p>
          <w:p w:rsidR="00A8346E" w:rsidRDefault="00A8346E" w:rsidP="00A8346E">
            <w:pPr>
              <w:jc w:val="both"/>
              <w:rPr>
                <w:rFonts w:ascii="Times New Roman" w:hAnsi="Times New Roman" w:cs="Times New Roman"/>
              </w:rPr>
            </w:pPr>
            <w:r w:rsidRPr="00084E6D">
              <w:rPr>
                <w:rFonts w:ascii="Times New Roman" w:hAnsi="Times New Roman" w:cs="Times New Roman"/>
              </w:rPr>
              <w:t xml:space="preserve">от </w:t>
            </w:r>
            <w:r>
              <w:rPr>
                <w:rFonts w:ascii="Times New Roman" w:hAnsi="Times New Roman" w:cs="Times New Roman"/>
              </w:rPr>
              <w:t>181</w:t>
            </w:r>
            <w:r w:rsidRPr="00084E6D">
              <w:rPr>
                <w:rFonts w:ascii="Times New Roman" w:hAnsi="Times New Roman" w:cs="Times New Roman"/>
              </w:rPr>
              <w:t xml:space="preserve"> до </w:t>
            </w:r>
            <w:r>
              <w:rPr>
                <w:rFonts w:ascii="Times New Roman" w:hAnsi="Times New Roman" w:cs="Times New Roman"/>
              </w:rPr>
              <w:t>365 дней</w:t>
            </w:r>
            <w:r w:rsidRPr="00084E6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св.</w:t>
            </w:r>
            <w:r w:rsidRPr="00084E6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10</w:t>
            </w:r>
            <w:r w:rsidRPr="00084E6D">
              <w:rPr>
                <w:rFonts w:ascii="Times New Roman" w:hAnsi="Times New Roman" w:cs="Times New Roman"/>
              </w:rPr>
              <w:t>0т.р</w:t>
            </w:r>
            <w:r>
              <w:rPr>
                <w:rFonts w:ascii="Times New Roman" w:hAnsi="Times New Roman" w:cs="Times New Roman"/>
              </w:rPr>
              <w:t xml:space="preserve"> – </w:t>
            </w:r>
            <w:r w:rsidR="007A5DA8">
              <w:rPr>
                <w:rFonts w:ascii="Times New Roman" w:hAnsi="Times New Roman" w:cs="Times New Roman"/>
              </w:rPr>
              <w:t>20,301-27,069</w:t>
            </w:r>
          </w:p>
          <w:p w:rsidR="00A8346E" w:rsidRDefault="00A8346E" w:rsidP="00A8346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свыше 365 дней </w:t>
            </w:r>
            <w:r w:rsidRPr="00084E6D">
              <w:rPr>
                <w:rFonts w:ascii="Times New Roman" w:hAnsi="Times New Roman" w:cs="Times New Roman"/>
              </w:rPr>
              <w:t>до 30т.р</w:t>
            </w:r>
            <w:r>
              <w:rPr>
                <w:rFonts w:ascii="Times New Roman" w:hAnsi="Times New Roman" w:cs="Times New Roman"/>
              </w:rPr>
              <w:t xml:space="preserve">. – </w:t>
            </w:r>
            <w:r w:rsidR="008660C8">
              <w:rPr>
                <w:rFonts w:ascii="Times New Roman" w:hAnsi="Times New Roman" w:cs="Times New Roman"/>
              </w:rPr>
              <w:t>59,016-78,688</w:t>
            </w:r>
          </w:p>
          <w:p w:rsidR="00A8346E" w:rsidRDefault="00A8346E" w:rsidP="00A8346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свыше 365 дней св.</w:t>
            </w:r>
            <w:r w:rsidRPr="00084E6D">
              <w:rPr>
                <w:rFonts w:ascii="Times New Roman" w:hAnsi="Times New Roman" w:cs="Times New Roman"/>
              </w:rPr>
              <w:t xml:space="preserve"> 30т.р</w:t>
            </w:r>
            <w:r>
              <w:rPr>
                <w:rFonts w:ascii="Times New Roman" w:hAnsi="Times New Roman" w:cs="Times New Roman"/>
              </w:rPr>
              <w:t xml:space="preserve">. до 60т.р. – </w:t>
            </w:r>
            <w:r w:rsidR="008660C8">
              <w:rPr>
                <w:rFonts w:ascii="Times New Roman" w:hAnsi="Times New Roman" w:cs="Times New Roman"/>
              </w:rPr>
              <w:t>62,240-82,987</w:t>
            </w:r>
          </w:p>
          <w:p w:rsidR="00A8346E" w:rsidRDefault="00A8346E" w:rsidP="00A8346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свыше 365 дней св.</w:t>
            </w:r>
            <w:r w:rsidRPr="00084E6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6</w:t>
            </w:r>
            <w:r w:rsidRPr="00084E6D">
              <w:rPr>
                <w:rFonts w:ascii="Times New Roman" w:hAnsi="Times New Roman" w:cs="Times New Roman"/>
              </w:rPr>
              <w:t>0т.р</w:t>
            </w:r>
            <w:r>
              <w:rPr>
                <w:rFonts w:ascii="Times New Roman" w:hAnsi="Times New Roman" w:cs="Times New Roman"/>
              </w:rPr>
              <w:t xml:space="preserve">. до 100т.р – </w:t>
            </w:r>
            <w:r w:rsidR="008660C8">
              <w:rPr>
                <w:rFonts w:ascii="Times New Roman" w:hAnsi="Times New Roman" w:cs="Times New Roman"/>
              </w:rPr>
              <w:t>50,362-67,149</w:t>
            </w:r>
          </w:p>
          <w:p w:rsidR="00A8346E" w:rsidRDefault="00A8346E" w:rsidP="007013B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свыше 365 дней св.</w:t>
            </w:r>
            <w:r w:rsidRPr="00084E6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10</w:t>
            </w:r>
            <w:r w:rsidRPr="00084E6D">
              <w:rPr>
                <w:rFonts w:ascii="Times New Roman" w:hAnsi="Times New Roman" w:cs="Times New Roman"/>
              </w:rPr>
              <w:t>0т.р</w:t>
            </w:r>
            <w:r>
              <w:rPr>
                <w:rFonts w:ascii="Times New Roman" w:hAnsi="Times New Roman" w:cs="Times New Roman"/>
              </w:rPr>
              <w:t xml:space="preserve">. – </w:t>
            </w:r>
            <w:r w:rsidR="008660C8">
              <w:rPr>
                <w:rFonts w:ascii="Times New Roman" w:hAnsi="Times New Roman" w:cs="Times New Roman"/>
              </w:rPr>
              <w:t>25,360-33,814</w:t>
            </w:r>
          </w:p>
          <w:p w:rsidR="007013B6" w:rsidRPr="007013B6" w:rsidRDefault="007013B6" w:rsidP="008660C8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«потребительские займы с обеспечением в виде ипотеки» - </w:t>
            </w:r>
            <w:r w:rsidR="008660C8">
              <w:rPr>
                <w:rFonts w:ascii="Times New Roman" w:hAnsi="Times New Roman" w:cs="Times New Roman"/>
              </w:rPr>
              <w:t>26,316-35,088</w:t>
            </w:r>
          </w:p>
        </w:tc>
      </w:tr>
      <w:tr w:rsidR="007D2B4F" w:rsidTr="008873ED">
        <w:tc>
          <w:tcPr>
            <w:tcW w:w="534" w:type="dxa"/>
          </w:tcPr>
          <w:p w:rsidR="007D2B4F" w:rsidRDefault="007D2B4F" w:rsidP="00AE01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685" w:type="dxa"/>
          </w:tcPr>
          <w:p w:rsidR="007D2B4F" w:rsidRDefault="007D2B4F" w:rsidP="00AE01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Периодичность платежей заемщика при возврате потребительского займа, уплате процентов и иных платежей по займу</w:t>
            </w:r>
          </w:p>
        </w:tc>
        <w:tc>
          <w:tcPr>
            <w:tcW w:w="5743" w:type="dxa"/>
          </w:tcPr>
          <w:p w:rsidR="007D2B4F" w:rsidRPr="007D2B4F" w:rsidRDefault="007D2B4F" w:rsidP="007D2B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Ежемесячно, не позднее дня, определенного в индивидуальных условиях договора потребительского займа и в графике платежей, либо возврат суммы займа происходит единовременно в день, определенный в индивидуальных условиях потребительского займа и в графике платежей (дата возврата займа) с уплатой процентов ежемесячно, не позднее дня, определенного в индивидуальных условиях договора потребительского займа и в графике платежей.</w:t>
            </w:r>
          </w:p>
        </w:tc>
      </w:tr>
      <w:tr w:rsidR="007D2B4F" w:rsidTr="008873ED">
        <w:tc>
          <w:tcPr>
            <w:tcW w:w="534" w:type="dxa"/>
          </w:tcPr>
          <w:p w:rsidR="007D2B4F" w:rsidRDefault="007D2B4F" w:rsidP="00AE01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685" w:type="dxa"/>
          </w:tcPr>
          <w:p w:rsidR="007D2B4F" w:rsidRDefault="007D2B4F" w:rsidP="00AE01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Способы возврата заемщиком потребительского займа, уплаты процентов по нему</w:t>
            </w:r>
          </w:p>
        </w:tc>
        <w:tc>
          <w:tcPr>
            <w:tcW w:w="5743" w:type="dxa"/>
          </w:tcPr>
          <w:p w:rsidR="007D2B4F" w:rsidRDefault="007D2B4F" w:rsidP="007D2B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1.Н</w:t>
            </w:r>
            <w:r w:rsidRPr="007D2B4F">
              <w:rPr>
                <w:rFonts w:ascii="Times New Roman" w:hAnsi="Times New Roman" w:cs="Times New Roman"/>
                <w:sz w:val="24"/>
                <w:szCs w:val="24"/>
              </w:rPr>
              <w:t>аличными денежными средствами в кассе кредитного кооператива;</w:t>
            </w:r>
          </w:p>
          <w:p w:rsidR="007D2B4F" w:rsidRDefault="007D2B4F" w:rsidP="007D2B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Перечислением на банковский счет кредитного кооператива по следующим реквизитам: ИНН 2203000655, КПП , р/счет в «Сибсоцбанк» ООО г.Барнаул</w:t>
            </w:r>
            <w:r w:rsidR="006A7229">
              <w:rPr>
                <w:rFonts w:ascii="Times New Roman" w:hAnsi="Times New Roman" w:cs="Times New Roman"/>
                <w:sz w:val="24"/>
                <w:szCs w:val="24"/>
              </w:rPr>
              <w:t>,  БИК 040173745,     К/сч 30101810800000000745</w:t>
            </w:r>
          </w:p>
          <w:p w:rsidR="007D2B4F" w:rsidRDefault="006A7229" w:rsidP="00223B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списанием суммы паенакоплений</w:t>
            </w:r>
            <w:r w:rsidR="00223BDF">
              <w:rPr>
                <w:rFonts w:ascii="Times New Roman" w:hAnsi="Times New Roman" w:cs="Times New Roman"/>
                <w:sz w:val="24"/>
                <w:szCs w:val="24"/>
              </w:rPr>
              <w:t xml:space="preserve"> на оплату последнего(их) платежей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или личных сбережений заемщика</w:t>
            </w:r>
            <w:r w:rsidR="00B719C0">
              <w:rPr>
                <w:rFonts w:ascii="Times New Roman" w:hAnsi="Times New Roman" w:cs="Times New Roman"/>
                <w:sz w:val="24"/>
                <w:szCs w:val="24"/>
              </w:rPr>
              <w:t xml:space="preserve"> по заявления заемщика</w:t>
            </w:r>
            <w:r w:rsidR="00223B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A7229" w:rsidTr="008873ED">
        <w:tc>
          <w:tcPr>
            <w:tcW w:w="534" w:type="dxa"/>
          </w:tcPr>
          <w:p w:rsidR="006A7229" w:rsidRDefault="006A7229" w:rsidP="00AE01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685" w:type="dxa"/>
          </w:tcPr>
          <w:p w:rsidR="006A7229" w:rsidRDefault="006A7229" w:rsidP="00AE01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Бесплатный способ исполнения заемщиком обязательств по договору потребительского займа</w:t>
            </w:r>
          </w:p>
        </w:tc>
        <w:tc>
          <w:tcPr>
            <w:tcW w:w="5743" w:type="dxa"/>
          </w:tcPr>
          <w:p w:rsidR="006A7229" w:rsidRDefault="006A7229" w:rsidP="007D2B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Наличными денежными средствами в кассе в офисе кредитного кооператива, расположенного в месте получения заемщиком оферты, а также в любом ином обособленном подразделении кредитного кооператива. Местом получения оферты признается муниципальное образование, в котором заемщиком и кредитным кооперативом подписаны индивидуальные условия потребительского займа.</w:t>
            </w:r>
          </w:p>
        </w:tc>
      </w:tr>
      <w:tr w:rsidR="006A7229" w:rsidTr="008873ED">
        <w:tc>
          <w:tcPr>
            <w:tcW w:w="534" w:type="dxa"/>
          </w:tcPr>
          <w:p w:rsidR="006A7229" w:rsidRDefault="006A7229" w:rsidP="00AE01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685" w:type="dxa"/>
          </w:tcPr>
          <w:p w:rsidR="006A7229" w:rsidRDefault="006A7229" w:rsidP="00AE01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Сроки, в течение которых заемщик вправе отказаться от получения потребительского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займа</w:t>
            </w:r>
          </w:p>
        </w:tc>
        <w:tc>
          <w:tcPr>
            <w:tcW w:w="5743" w:type="dxa"/>
          </w:tcPr>
          <w:p w:rsidR="006A7229" w:rsidRDefault="006A7229" w:rsidP="007D2B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Заемщик вправе отказаться от получения потребительского займа с момента предоставления кредитным кооперативом заемщику индивидуальных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условий потребительского займа и до момента получения денежных средств, уведомив об этом кооператив способом, который использовался для подачи заявления о предоставлении потребительского займа.</w:t>
            </w:r>
            <w:r w:rsidR="00296715">
              <w:rPr>
                <w:color w:val="000000"/>
                <w:sz w:val="30"/>
                <w:szCs w:val="30"/>
                <w:shd w:val="clear" w:color="auto" w:fill="FFFFFF"/>
              </w:rPr>
              <w:t xml:space="preserve"> </w:t>
            </w:r>
            <w:r w:rsidR="00296715" w:rsidRPr="002967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Заемщик вправе отказаться от получения потребительского кредита (займа) полностью или частично, уведомив об этом кредитора до истечения установленного договором срока его предоставления или до истечения сроков, установленных </w:t>
            </w:r>
            <w:hyperlink r:id="rId5" w:anchor="dst386" w:history="1">
              <w:r w:rsidR="00296715" w:rsidRPr="00296715">
                <w:rPr>
                  <w:rStyle w:val="a5"/>
                  <w:rFonts w:ascii="Times New Roman" w:hAnsi="Times New Roman" w:cs="Times New Roman"/>
                  <w:color w:val="1A0DAB"/>
                  <w:sz w:val="24"/>
                  <w:szCs w:val="24"/>
                  <w:shd w:val="clear" w:color="auto" w:fill="FFFFFF"/>
                </w:rPr>
                <w:t>частью 9.3 статьи 7</w:t>
              </w:r>
            </w:hyperlink>
            <w:r w:rsidR="00296715" w:rsidRPr="002967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настоящего Федерального закона</w:t>
            </w:r>
            <w:r w:rsidR="002967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1429E9" w:rsidTr="008873ED">
        <w:tc>
          <w:tcPr>
            <w:tcW w:w="534" w:type="dxa"/>
          </w:tcPr>
          <w:p w:rsidR="001429E9" w:rsidRDefault="001429E9" w:rsidP="00AE01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3685" w:type="dxa"/>
          </w:tcPr>
          <w:p w:rsidR="001429E9" w:rsidRDefault="001429E9" w:rsidP="00AE01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Способы обеспечения исполнения обязательств по договору потребительского займа</w:t>
            </w:r>
          </w:p>
        </w:tc>
        <w:tc>
          <w:tcPr>
            <w:tcW w:w="5743" w:type="dxa"/>
          </w:tcPr>
          <w:p w:rsidR="001429E9" w:rsidRDefault="001429E9" w:rsidP="007D2B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Обязательный и добровольный паевые взносы, поручительство других членов кооператива или третьих лиц, залог</w:t>
            </w:r>
            <w:r w:rsidR="00B719C0">
              <w:rPr>
                <w:rFonts w:ascii="Times New Roman" w:hAnsi="Times New Roman" w:cs="Times New Roman"/>
                <w:sz w:val="24"/>
                <w:szCs w:val="24"/>
              </w:rPr>
              <w:t xml:space="preserve"> движимого или недвижимого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имущества, неустойка (пеня)</w:t>
            </w:r>
          </w:p>
        </w:tc>
      </w:tr>
      <w:tr w:rsidR="001429E9" w:rsidTr="008873ED">
        <w:tc>
          <w:tcPr>
            <w:tcW w:w="534" w:type="dxa"/>
          </w:tcPr>
          <w:p w:rsidR="001429E9" w:rsidRDefault="001429E9" w:rsidP="00AE01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685" w:type="dxa"/>
          </w:tcPr>
          <w:p w:rsidR="001429E9" w:rsidRDefault="001429E9" w:rsidP="00AE01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Ответственность заемщика за ненадлежащее исполнение  договора потребительского займа, размер неустойки, порядок ее расчета, а также информация о том, в каких случаях данные санкции могут быть применены.</w:t>
            </w:r>
          </w:p>
        </w:tc>
        <w:tc>
          <w:tcPr>
            <w:tcW w:w="5743" w:type="dxa"/>
          </w:tcPr>
          <w:p w:rsidR="001429E9" w:rsidRDefault="001429E9" w:rsidP="001429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случае несвоевременного внесения платежа в соответствии с графиком платежей на невозвращенную в срок часть займа начисляется пеня в размере 0.0547% за каждый день просрочки. При этом проценты за соответствующий период нарушения обязательства </w:t>
            </w:r>
            <w:r w:rsidR="00282A99">
              <w:rPr>
                <w:rFonts w:ascii="Times New Roman" w:hAnsi="Times New Roman" w:cs="Times New Roman"/>
                <w:sz w:val="24"/>
                <w:szCs w:val="24"/>
              </w:rPr>
              <w:t>начисляются.</w:t>
            </w:r>
          </w:p>
          <w:p w:rsidR="00282A99" w:rsidRDefault="007637D2" w:rsidP="002967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направлении материалов в судебные органы для принудительного взыскания суммы займа, и других причитающихся в соответствие с договором платежей, начисление процентов за пользование займов не приостанавливается, и производится до полного погашения суммы иска, указанной в судебном акте (решение суда), кроме судебных приказов.</w:t>
            </w:r>
          </w:p>
        </w:tc>
      </w:tr>
      <w:tr w:rsidR="00282A99" w:rsidTr="008873ED">
        <w:tc>
          <w:tcPr>
            <w:tcW w:w="534" w:type="dxa"/>
          </w:tcPr>
          <w:p w:rsidR="00282A99" w:rsidRDefault="00282A99" w:rsidP="00AE01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685" w:type="dxa"/>
          </w:tcPr>
          <w:p w:rsidR="00282A99" w:rsidRDefault="00282A99" w:rsidP="00AE01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об иных договорах, которые заемщик обязан заключить, и (или) иных услугах, которые он обязан получить в связи с договором потребительского займа, а также информация о возможности заемщика согласиться с заключением таких договоров и (или) оказанием таких</w:t>
            </w:r>
            <w:r w:rsidR="00E32C7C">
              <w:rPr>
                <w:rFonts w:ascii="Times New Roman" w:hAnsi="Times New Roman" w:cs="Times New Roman"/>
                <w:sz w:val="24"/>
                <w:szCs w:val="24"/>
              </w:rPr>
              <w:t xml:space="preserve"> услуг, либо отказаться от них</w:t>
            </w:r>
          </w:p>
          <w:p w:rsidR="00B510D7" w:rsidRDefault="00B510D7" w:rsidP="00AE01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3" w:type="dxa"/>
          </w:tcPr>
          <w:p w:rsidR="00282A99" w:rsidRDefault="00282A99" w:rsidP="001429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2C7C" w:rsidRDefault="00E32C7C" w:rsidP="00941F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 обеспечении исполнения обязательств по договору потребительского займа залогом имущества заемщика заемщик обязан заключить с кредитным кооперативом договор залога. </w:t>
            </w:r>
          </w:p>
        </w:tc>
      </w:tr>
      <w:tr w:rsidR="00006427" w:rsidTr="008873ED">
        <w:tc>
          <w:tcPr>
            <w:tcW w:w="534" w:type="dxa"/>
          </w:tcPr>
          <w:p w:rsidR="00006427" w:rsidRDefault="00006427" w:rsidP="00AE01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685" w:type="dxa"/>
          </w:tcPr>
          <w:p w:rsidR="00006427" w:rsidRDefault="00006427" w:rsidP="000064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возможном увеличении суммы расходов заемщика по сравнению с ожидаемой суммой расходов в рублях, в том числе при применении переменной процентной ставки, а также информация о том, что изменение курса иностранной валюты в прошлом не свидетельствует об изменении ее курса в будущем (для потребительских займов в иностранной валюте)</w:t>
            </w:r>
          </w:p>
          <w:p w:rsidR="00B510D7" w:rsidRDefault="00B510D7" w:rsidP="000064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3" w:type="dxa"/>
          </w:tcPr>
          <w:p w:rsidR="00006427" w:rsidRDefault="00006427" w:rsidP="001429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заключенным между кредитным кооперативом и заемщиком договорам при надлежащем исполнении обязательств увеличение суммы расходов заемщика по сравнению с ожидаемой суммой расходов в рублях невозможно</w:t>
            </w:r>
            <w:r w:rsidR="00192D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92DF8" w:rsidRDefault="00192DF8" w:rsidP="001429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Процентная ставка по договору займа неизменна и изменению не подлежит.</w:t>
            </w:r>
          </w:p>
        </w:tc>
      </w:tr>
      <w:tr w:rsidR="00006427" w:rsidTr="008873ED">
        <w:tc>
          <w:tcPr>
            <w:tcW w:w="534" w:type="dxa"/>
          </w:tcPr>
          <w:p w:rsidR="00006427" w:rsidRDefault="00006427" w:rsidP="00AE01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3685" w:type="dxa"/>
          </w:tcPr>
          <w:p w:rsidR="00006427" w:rsidRDefault="00006427" w:rsidP="000064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об определении курса иностранной валюты в случае, если валюта, в которой осуществляется перевод денежных средств кредитором третьему лицу, указанному заемщиком при предоставлении потребительского займа, может отличаться от валюты потребительского займа.</w:t>
            </w:r>
          </w:p>
        </w:tc>
        <w:tc>
          <w:tcPr>
            <w:tcW w:w="5743" w:type="dxa"/>
          </w:tcPr>
          <w:p w:rsidR="00006427" w:rsidRDefault="00006427" w:rsidP="001429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применимо</w:t>
            </w:r>
          </w:p>
        </w:tc>
      </w:tr>
      <w:tr w:rsidR="00006427" w:rsidTr="008873ED">
        <w:tc>
          <w:tcPr>
            <w:tcW w:w="534" w:type="dxa"/>
          </w:tcPr>
          <w:p w:rsidR="00006427" w:rsidRDefault="00006427" w:rsidP="00AE01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685" w:type="dxa"/>
          </w:tcPr>
          <w:p w:rsidR="00006427" w:rsidRDefault="00006427" w:rsidP="000064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возможности запрета уступки кредитором третьим лицам прав (требований) по договору потребительского займа</w:t>
            </w:r>
          </w:p>
        </w:tc>
        <w:tc>
          <w:tcPr>
            <w:tcW w:w="5743" w:type="dxa"/>
          </w:tcPr>
          <w:p w:rsidR="00006427" w:rsidRDefault="001E23C1" w:rsidP="001429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Кооператив вправе осуществлять уступку прав (требований) по настоящему договору третьим лицам, с передачей персональных данных заемщика.  Заемщик выражает свое согласие на предоставление вышеуказанной информации. Заемщик имеет право запретить Займодавцу уступку третьим лицам прав (требований) по договору потребительского займа.</w:t>
            </w:r>
          </w:p>
          <w:p w:rsidR="00B510D7" w:rsidRDefault="00B510D7" w:rsidP="001429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427" w:rsidTr="008873ED">
        <w:tc>
          <w:tcPr>
            <w:tcW w:w="534" w:type="dxa"/>
          </w:tcPr>
          <w:p w:rsidR="00006427" w:rsidRDefault="00006427" w:rsidP="00AE01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685" w:type="dxa"/>
          </w:tcPr>
          <w:p w:rsidR="00006427" w:rsidRDefault="00006427" w:rsidP="000064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предоставления заемщиком информации об использовании потребительского займа (при включении</w:t>
            </w:r>
            <w:r w:rsidR="00E27067">
              <w:rPr>
                <w:rFonts w:ascii="Times New Roman" w:hAnsi="Times New Roman" w:cs="Times New Roman"/>
                <w:sz w:val="24"/>
                <w:szCs w:val="24"/>
              </w:rPr>
              <w:t xml:space="preserve"> в договор потребительского займа условия об использовании заемщиком полученного потребительского займа на определенные цели)</w:t>
            </w:r>
          </w:p>
          <w:p w:rsidR="00B510D7" w:rsidRDefault="00B510D7" w:rsidP="000064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3" w:type="dxa"/>
          </w:tcPr>
          <w:p w:rsidR="00006427" w:rsidRDefault="00E27067" w:rsidP="001429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Заемщик обязан предоставить оригинал ПТС на приобретаемый автомобиль по виду займа «Автозайм»</w:t>
            </w:r>
            <w:r w:rsidR="00192D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719C0" w:rsidRDefault="00B719C0" w:rsidP="001429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7067" w:rsidTr="008873ED">
        <w:tc>
          <w:tcPr>
            <w:tcW w:w="534" w:type="dxa"/>
          </w:tcPr>
          <w:p w:rsidR="00E27067" w:rsidRDefault="00E27067" w:rsidP="00AE01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685" w:type="dxa"/>
          </w:tcPr>
          <w:p w:rsidR="00E27067" w:rsidRDefault="00E27067" w:rsidP="000064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Подсудность споров по искам кредитора к заемщику</w:t>
            </w:r>
          </w:p>
        </w:tc>
        <w:tc>
          <w:tcPr>
            <w:tcW w:w="5743" w:type="dxa"/>
          </w:tcPr>
          <w:p w:rsidR="00E27067" w:rsidRDefault="00E27067" w:rsidP="001429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случае не разрешения спора в претензионном порядке, в том числе в связи с истечением срока рассмотрения претензии, спор подлежит рассмотрению в Белокурихинском городском суде или </w:t>
            </w:r>
            <w:r w:rsidR="008A244F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судебном участке мирового судьи по г.Белокурихе Алтайского края</w:t>
            </w:r>
            <w:r w:rsidR="001E23C1">
              <w:rPr>
                <w:rFonts w:ascii="Times New Roman" w:hAnsi="Times New Roman" w:cs="Times New Roman"/>
                <w:sz w:val="24"/>
                <w:szCs w:val="24"/>
              </w:rPr>
              <w:t xml:space="preserve"> по адресу: 659900, Алтайский край, г.Белокуриха, </w:t>
            </w:r>
            <w:r w:rsidR="00CB477A">
              <w:rPr>
                <w:rFonts w:ascii="Times New Roman" w:hAnsi="Times New Roman" w:cs="Times New Roman"/>
                <w:sz w:val="24"/>
                <w:szCs w:val="24"/>
              </w:rPr>
              <w:t>ул.Б</w:t>
            </w:r>
            <w:r w:rsidR="001E23C1">
              <w:rPr>
                <w:rFonts w:ascii="Times New Roman" w:hAnsi="Times New Roman" w:cs="Times New Roman"/>
                <w:sz w:val="24"/>
                <w:szCs w:val="24"/>
              </w:rPr>
              <w:t>ратьев Ждановых, 23</w:t>
            </w:r>
          </w:p>
          <w:p w:rsidR="00B510D7" w:rsidRDefault="00B510D7" w:rsidP="001429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7067" w:rsidTr="008873ED">
        <w:tc>
          <w:tcPr>
            <w:tcW w:w="534" w:type="dxa"/>
          </w:tcPr>
          <w:p w:rsidR="00E27067" w:rsidRDefault="00E27067" w:rsidP="00AE01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685" w:type="dxa"/>
          </w:tcPr>
          <w:p w:rsidR="00E27067" w:rsidRDefault="00E27067" w:rsidP="000064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Формуляры или иные стандартные формы, в которых определены общие условия договора потребительского займа</w:t>
            </w:r>
          </w:p>
        </w:tc>
        <w:tc>
          <w:tcPr>
            <w:tcW w:w="5743" w:type="dxa"/>
          </w:tcPr>
          <w:p w:rsidR="00E27067" w:rsidRDefault="00E27067" w:rsidP="00E270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Общие условия договора потребительского займа определены в Положении о порядке предоставления займов членам кредитного кооператива и в договорах потребительского займа.</w:t>
            </w:r>
          </w:p>
          <w:p w:rsidR="00E27067" w:rsidRDefault="00E27067" w:rsidP="00E270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№ 1 – образец типового договора потребительского займа.</w:t>
            </w:r>
          </w:p>
          <w:p w:rsidR="00B510D7" w:rsidRDefault="00B510D7" w:rsidP="00E270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E012F" w:rsidRDefault="00AE012F" w:rsidP="00AE012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E0EA1" w:rsidRDefault="009E0EA1" w:rsidP="00AE01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Вышеизложенная информация предназначена для неограниченного круга лиц в целях раскрытия информации о деятельности кредитного кооператива в соответствии с требованиями действующего законодательства. Настоящий документ носит информационный характер и не является публичной офертой, приглашением делать оферты. Общие и индивидуальные условия договора потребительского займа, заключаемого кредитным кооперативом с членами кооператива, соответствуют вышеизложенной информации в течение всего срока действия настоящей редакции настоящего документа.</w:t>
      </w:r>
    </w:p>
    <w:p w:rsidR="009E0EA1" w:rsidRPr="00AE012F" w:rsidRDefault="009E0EA1" w:rsidP="00AE012F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E0EA1" w:rsidRPr="00AE012F" w:rsidSect="00296715">
      <w:pgSz w:w="11906" w:h="16838"/>
      <w:pgMar w:top="624" w:right="720" w:bottom="624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A39B0"/>
    <w:multiLevelType w:val="hybridMultilevel"/>
    <w:tmpl w:val="C8EA73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447DB1"/>
    <w:multiLevelType w:val="hybridMultilevel"/>
    <w:tmpl w:val="4964DA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122696"/>
    <w:multiLevelType w:val="hybridMultilevel"/>
    <w:tmpl w:val="4964DA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692270"/>
    <w:multiLevelType w:val="hybridMultilevel"/>
    <w:tmpl w:val="A47A53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9838D3"/>
    <w:multiLevelType w:val="hybridMultilevel"/>
    <w:tmpl w:val="729C6F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6F5250"/>
    <w:multiLevelType w:val="hybridMultilevel"/>
    <w:tmpl w:val="4964DA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B26F6F"/>
    <w:multiLevelType w:val="hybridMultilevel"/>
    <w:tmpl w:val="C5B40F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9D4767"/>
    <w:multiLevelType w:val="hybridMultilevel"/>
    <w:tmpl w:val="36001040"/>
    <w:lvl w:ilvl="0" w:tplc="4DA074C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6"/>
  </w:num>
  <w:num w:numId="5">
    <w:abstractNumId w:val="7"/>
  </w:num>
  <w:num w:numId="6">
    <w:abstractNumId w:val="0"/>
  </w:num>
  <w:num w:numId="7">
    <w:abstractNumId w:val="4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D86CD9"/>
    <w:rsid w:val="00006427"/>
    <w:rsid w:val="00037C18"/>
    <w:rsid w:val="00063181"/>
    <w:rsid w:val="0007337B"/>
    <w:rsid w:val="00084E6D"/>
    <w:rsid w:val="000A2DC5"/>
    <w:rsid w:val="000A3EA5"/>
    <w:rsid w:val="001350DB"/>
    <w:rsid w:val="001429E9"/>
    <w:rsid w:val="00192DF8"/>
    <w:rsid w:val="001B4F1D"/>
    <w:rsid w:val="001E23C1"/>
    <w:rsid w:val="00223BDF"/>
    <w:rsid w:val="00244ED8"/>
    <w:rsid w:val="002503C6"/>
    <w:rsid w:val="00276370"/>
    <w:rsid w:val="00281BE0"/>
    <w:rsid w:val="00282A99"/>
    <w:rsid w:val="00296715"/>
    <w:rsid w:val="002A040C"/>
    <w:rsid w:val="002B5572"/>
    <w:rsid w:val="002B6E94"/>
    <w:rsid w:val="002F4938"/>
    <w:rsid w:val="003213AB"/>
    <w:rsid w:val="003320E2"/>
    <w:rsid w:val="0035062A"/>
    <w:rsid w:val="00395FA3"/>
    <w:rsid w:val="003D6FD2"/>
    <w:rsid w:val="003E3DD9"/>
    <w:rsid w:val="00405341"/>
    <w:rsid w:val="00442651"/>
    <w:rsid w:val="00466443"/>
    <w:rsid w:val="00497B50"/>
    <w:rsid w:val="004B0602"/>
    <w:rsid w:val="004F2BF8"/>
    <w:rsid w:val="004F4509"/>
    <w:rsid w:val="0055583F"/>
    <w:rsid w:val="00573EA2"/>
    <w:rsid w:val="00586961"/>
    <w:rsid w:val="00621CBF"/>
    <w:rsid w:val="006A7229"/>
    <w:rsid w:val="006B3312"/>
    <w:rsid w:val="007013B6"/>
    <w:rsid w:val="007566B4"/>
    <w:rsid w:val="007637D2"/>
    <w:rsid w:val="0077386A"/>
    <w:rsid w:val="0077729F"/>
    <w:rsid w:val="007A5DA8"/>
    <w:rsid w:val="007D2B4F"/>
    <w:rsid w:val="008660C8"/>
    <w:rsid w:val="00867531"/>
    <w:rsid w:val="008767CC"/>
    <w:rsid w:val="008873ED"/>
    <w:rsid w:val="008A244F"/>
    <w:rsid w:val="00913F4D"/>
    <w:rsid w:val="00941F1C"/>
    <w:rsid w:val="00995888"/>
    <w:rsid w:val="009E0EA1"/>
    <w:rsid w:val="009E1731"/>
    <w:rsid w:val="009E1E75"/>
    <w:rsid w:val="00A12359"/>
    <w:rsid w:val="00A8346E"/>
    <w:rsid w:val="00AD5BC4"/>
    <w:rsid w:val="00AD7FBC"/>
    <w:rsid w:val="00AE012F"/>
    <w:rsid w:val="00AE02FE"/>
    <w:rsid w:val="00AF2748"/>
    <w:rsid w:val="00B416D7"/>
    <w:rsid w:val="00B510D7"/>
    <w:rsid w:val="00B719C0"/>
    <w:rsid w:val="00B77073"/>
    <w:rsid w:val="00BC7A16"/>
    <w:rsid w:val="00C367B6"/>
    <w:rsid w:val="00C807E5"/>
    <w:rsid w:val="00C85206"/>
    <w:rsid w:val="00CB477A"/>
    <w:rsid w:val="00CD140C"/>
    <w:rsid w:val="00D86CD9"/>
    <w:rsid w:val="00DE6017"/>
    <w:rsid w:val="00E03011"/>
    <w:rsid w:val="00E27067"/>
    <w:rsid w:val="00E32C7C"/>
    <w:rsid w:val="00E428B3"/>
    <w:rsid w:val="00E94D02"/>
    <w:rsid w:val="00E958C3"/>
    <w:rsid w:val="00EB6083"/>
    <w:rsid w:val="00EC3140"/>
    <w:rsid w:val="00ED6A70"/>
    <w:rsid w:val="00F2053C"/>
    <w:rsid w:val="00F406C2"/>
    <w:rsid w:val="00F544BC"/>
    <w:rsid w:val="00FA63AF"/>
    <w:rsid w:val="00FD49EE"/>
    <w:rsid w:val="00FE2C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0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01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D49EE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29671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01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D49E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consultant.ru/document/cons_doc_LAW_499917/5bf96f6f9c3054d6934e4fa63a9dac27e0b56b53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513</TotalTime>
  <Pages>1</Pages>
  <Words>1967</Words>
  <Characters>11218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Boss</cp:lastModifiedBy>
  <cp:revision>60</cp:revision>
  <cp:lastPrinted>2026-01-12T06:51:00Z</cp:lastPrinted>
  <dcterms:created xsi:type="dcterms:W3CDTF">2017-06-17T11:54:00Z</dcterms:created>
  <dcterms:modified xsi:type="dcterms:W3CDTF">2026-01-12T07:00:00Z</dcterms:modified>
</cp:coreProperties>
</file>