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F1D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Решением Правления 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КПК «Касса взаимного кредита»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Протокол №  </w:t>
      </w:r>
      <w:r w:rsidR="00F544BC">
        <w:rPr>
          <w:rFonts w:ascii="Times New Roman" w:hAnsi="Times New Roman" w:cs="Times New Roman"/>
          <w:sz w:val="24"/>
          <w:szCs w:val="24"/>
        </w:rPr>
        <w:t>28</w:t>
      </w:r>
      <w:r w:rsidR="004F2B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7637D2">
        <w:rPr>
          <w:rFonts w:ascii="Times New Roman" w:hAnsi="Times New Roman" w:cs="Times New Roman"/>
          <w:sz w:val="24"/>
          <w:szCs w:val="24"/>
        </w:rPr>
        <w:t xml:space="preserve"> </w:t>
      </w:r>
      <w:r w:rsidR="00F544BC">
        <w:rPr>
          <w:rFonts w:ascii="Times New Roman" w:hAnsi="Times New Roman" w:cs="Times New Roman"/>
          <w:sz w:val="24"/>
          <w:szCs w:val="24"/>
        </w:rPr>
        <w:t>21 ноября</w:t>
      </w:r>
      <w:r w:rsidR="003320E2">
        <w:rPr>
          <w:rFonts w:ascii="Times New Roman" w:hAnsi="Times New Roman" w:cs="Times New Roman"/>
          <w:sz w:val="24"/>
          <w:szCs w:val="24"/>
        </w:rPr>
        <w:t xml:space="preserve"> 202</w:t>
      </w:r>
      <w:r w:rsidR="0077386A">
        <w:rPr>
          <w:rFonts w:ascii="Times New Roman" w:hAnsi="Times New Roman" w:cs="Times New Roman"/>
          <w:sz w:val="24"/>
          <w:szCs w:val="24"/>
        </w:rPr>
        <w:t>4</w:t>
      </w:r>
      <w:r w:rsidR="003320E2">
        <w:rPr>
          <w:rFonts w:ascii="Times New Roman" w:hAnsi="Times New Roman" w:cs="Times New Roman"/>
          <w:sz w:val="24"/>
          <w:szCs w:val="24"/>
        </w:rPr>
        <w:t>г</w:t>
      </w:r>
      <w:r w:rsidR="007637D2">
        <w:rPr>
          <w:rFonts w:ascii="Times New Roman" w:hAnsi="Times New Roman" w:cs="Times New Roman"/>
          <w:sz w:val="24"/>
          <w:szCs w:val="24"/>
        </w:rPr>
        <w:t>.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Председатель КПК </w:t>
      </w:r>
    </w:p>
    <w:p w:rsidR="00CD140C" w:rsidRDefault="00CD140C" w:rsidP="00CD14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_______________Кочерова Е.Ю.</w:t>
      </w:r>
    </w:p>
    <w:p w:rsidR="00CD140C" w:rsidRDefault="00CD140C" w:rsidP="00CD14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D140C" w:rsidRDefault="00CD140C" w:rsidP="00CD14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об условиях предоставления, использования и возврата потребительского займа в кредитном потребительском кооперативе «Касса взаимного кредита»</w:t>
      </w:r>
    </w:p>
    <w:p w:rsidR="00AE012F" w:rsidRPr="00E94D02" w:rsidRDefault="00AE012F" w:rsidP="00AE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Настоящий документ разработан кредитным потребительским кооперативом «Касса взаимного кредита», ОГРН    (далее - кредитный кооператив), в соответствии с требованиями действующего законодательства РФ, в том числе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соответствии с Федеральным законом Российской Федерации от 21 декабря 2013г. № 353-ФЗ «О потребительском кредите (з</w:t>
      </w:r>
      <w:r w:rsidR="001E23C1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йме)». Настоящий документ содержит информацию об условиях предоставления, использования и возврата потребительского займа и подлежит размещению в местах оказания финансовой взаимопомощи – офисах кредитного кооператива, в том числе в сети Интернет на сайте </w:t>
      </w:r>
      <w:r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94D02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kvk</w:t>
      </w:r>
      <w:proofErr w:type="spellEnd"/>
      <w:r w:rsidRPr="00AE012F"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bel</w:t>
      </w:r>
      <w:proofErr w:type="spellEnd"/>
      <w:r w:rsidR="00E94D0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94D02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3685"/>
        <w:gridCol w:w="5743"/>
      </w:tblGrid>
      <w:tr w:rsidR="00AE012F" w:rsidTr="008873ED">
        <w:tc>
          <w:tcPr>
            <w:tcW w:w="534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685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кредитного кооператива-займодавца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потребительский кооператив «Касса взаимного кредита»</w:t>
            </w:r>
          </w:p>
        </w:tc>
      </w:tr>
      <w:tr w:rsidR="00AE012F" w:rsidTr="008873ED">
        <w:tc>
          <w:tcPr>
            <w:tcW w:w="534" w:type="dxa"/>
          </w:tcPr>
          <w:p w:rsidR="00AE012F" w:rsidRP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нахождения постоянно действующего исполнительного органа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659900, Россия, Алтайский край, г.Белокуриха, ул.Парти</w:t>
            </w:r>
            <w:r w:rsidR="008873ED">
              <w:rPr>
                <w:rFonts w:ascii="Times New Roman" w:hAnsi="Times New Roman" w:cs="Times New Roman"/>
                <w:sz w:val="24"/>
                <w:szCs w:val="24"/>
              </w:rPr>
              <w:t>занская, 11</w:t>
            </w:r>
          </w:p>
        </w:tc>
      </w:tr>
      <w:tr w:rsidR="00AE012F" w:rsidTr="008873ED">
        <w:tc>
          <w:tcPr>
            <w:tcW w:w="534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743" w:type="dxa"/>
          </w:tcPr>
          <w:p w:rsidR="00AE012F" w:rsidRDefault="00AE012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(38577) 32946</w:t>
            </w:r>
            <w:r w:rsidR="00EB6083">
              <w:rPr>
                <w:rFonts w:ascii="Times New Roman" w:hAnsi="Times New Roman" w:cs="Times New Roman"/>
                <w:sz w:val="24"/>
                <w:szCs w:val="24"/>
              </w:rPr>
              <w:t>, 8 903 912 22 18</w:t>
            </w:r>
          </w:p>
        </w:tc>
      </w:tr>
      <w:tr w:rsidR="00AE012F" w:rsidTr="008873ED">
        <w:tc>
          <w:tcPr>
            <w:tcW w:w="534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AE012F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Официальный сайт в информационно-телекоммуникационной сети «Интернет»</w:t>
            </w:r>
          </w:p>
        </w:tc>
        <w:tc>
          <w:tcPr>
            <w:tcW w:w="5743" w:type="dxa"/>
          </w:tcPr>
          <w:p w:rsidR="00AE012F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www.</w:t>
            </w:r>
            <w:r w:rsidR="00941F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kvk-bel.ru</w:t>
            </w:r>
          </w:p>
        </w:tc>
      </w:tr>
      <w:tr w:rsidR="008873ED" w:rsidTr="008873ED">
        <w:tc>
          <w:tcPr>
            <w:tcW w:w="534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685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членстве в саморегулируемой организации</w:t>
            </w:r>
          </w:p>
        </w:tc>
        <w:tc>
          <w:tcPr>
            <w:tcW w:w="5743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Кредитный кооператив является членом некоммерческого партнерства «Саморегулируемая организация кредитных потребительских кооперативов «Кооперативные финансы», запись в реестре членов СРО «Кооперативные финансы» № 18 от 28.06.2010 года.</w:t>
            </w:r>
          </w:p>
        </w:tc>
      </w:tr>
      <w:tr w:rsidR="008873ED" w:rsidTr="008873ED">
        <w:tc>
          <w:tcPr>
            <w:tcW w:w="534" w:type="dxa"/>
          </w:tcPr>
          <w:p w:rsidR="008873ED" w:rsidRP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8873ED" w:rsidRDefault="008873ED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Требования к заемщику, установленные кредитным кооперативом, выполнение которых является обязательным для предоставления потребительского займа</w:t>
            </w:r>
          </w:p>
        </w:tc>
        <w:tc>
          <w:tcPr>
            <w:tcW w:w="5743" w:type="dxa"/>
          </w:tcPr>
          <w:p w:rsidR="008873ED" w:rsidRDefault="008873ED" w:rsidP="008675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 – член кредитного кооператива, дееспо</w:t>
            </w:r>
            <w:r w:rsidR="002F49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обный в полном объеме гражданин Российской Федерации, зарегистрированный на территории </w:t>
            </w:r>
            <w:r w:rsidR="00867531">
              <w:rPr>
                <w:rFonts w:ascii="Times New Roman" w:hAnsi="Times New Roman" w:cs="Times New Roman"/>
                <w:sz w:val="24"/>
                <w:szCs w:val="24"/>
              </w:rPr>
              <w:t>Алтайского края и Республики Алтай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ознакомившийся и давший согласие соблюдать устав, внутренние </w:t>
            </w:r>
            <w:r w:rsidR="0055583F">
              <w:rPr>
                <w:rFonts w:ascii="Times New Roman" w:hAnsi="Times New Roman" w:cs="Times New Roman"/>
                <w:sz w:val="24"/>
                <w:szCs w:val="24"/>
              </w:rPr>
              <w:t>нормативные документы и выполнять решения органов кредитного кооператива, не являющихся ответчиком по какому-либо иску, поданному третьим лицам, подозреваемым, обвиняемым или подсудным по какому-либо уголовному делу.</w:t>
            </w:r>
          </w:p>
        </w:tc>
      </w:tr>
      <w:tr w:rsidR="0055583F" w:rsidTr="008873ED">
        <w:tc>
          <w:tcPr>
            <w:tcW w:w="534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рассмотрения оформленного заемщиком заявления о предоставлении потребительского займа и принятия решения относительно этого заявления</w:t>
            </w:r>
          </w:p>
          <w:p w:rsidR="00A8346E" w:rsidRDefault="00A8346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3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более пяти рабочих дней с момента предоставления заемщиком полного пакета документов</w:t>
            </w:r>
          </w:p>
        </w:tc>
      </w:tr>
      <w:tr w:rsidR="0055583F" w:rsidTr="008873ED">
        <w:tc>
          <w:tcPr>
            <w:tcW w:w="534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685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необходимых для рассмотрения заявления, в том числе для оценки кредитоспособности заемщика</w:t>
            </w:r>
          </w:p>
        </w:tc>
        <w:tc>
          <w:tcPr>
            <w:tcW w:w="5743" w:type="dxa"/>
          </w:tcPr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паспорт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пенсионное удостоверение (при наличии)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справка ВТЭК (при наличии)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ИНН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СНИЛС</w:t>
            </w:r>
          </w:p>
          <w:p w:rsidR="0055583F" w:rsidRDefault="0055583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справка о доходах по форме кредитного кооператива либо справка 2-НДФЛ, либо иной документ, подтверждающий размер дохода. В случае предоставления поручительства и (или) залога третьих лиц, вышеуказанные документы предоставляются поручителями и (или) залогодателями;</w:t>
            </w:r>
          </w:p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при предоставлении залога: документы, подтверждающие право собствен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 на предмет залога.</w:t>
            </w:r>
          </w:p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копия трудовой книжки, заверенной работодателем (не для всех: при дополнительном запросе комитета по займам)</w:t>
            </w: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потребительского займа</w:t>
            </w:r>
          </w:p>
        </w:tc>
        <w:tc>
          <w:tcPr>
            <w:tcW w:w="5743" w:type="dxa"/>
          </w:tcPr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9EE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«потребительский 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>пенсионный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«автозайм»</w:t>
            </w:r>
          </w:p>
          <w:p w:rsidR="00FD49EE" w:rsidRDefault="00FD49EE" w:rsidP="00FD49EE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«социальный» </w:t>
            </w:r>
          </w:p>
          <w:p w:rsidR="001E23C1" w:rsidRPr="00FD49EE" w:rsidRDefault="001E23C1" w:rsidP="00F544B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потребительского займа</w:t>
            </w:r>
          </w:p>
        </w:tc>
        <w:tc>
          <w:tcPr>
            <w:tcW w:w="5743" w:type="dxa"/>
          </w:tcPr>
          <w:p w:rsidR="00FD49EE" w:rsidRDefault="00FD49EE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Минимальная сумма займа – 500 рублей; максимальная сумма – </w:t>
            </w:r>
            <w:r w:rsidR="004F2B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0 000 рублей.</w:t>
            </w:r>
          </w:p>
          <w:p w:rsidR="00FD49EE" w:rsidRDefault="00FD49EE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Максимальная сумма займа, предоставленного одному члену кредитного кооператива и (или) нескольким членам кредитного кооператива, являющимся аффилированными лицами, не может превышать семи процентов общего размере задолженности по сумме основного долга, образовавшейся в связи с предоставлением займов кредитным кооперативом.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Максимальная сумма займа может быть увеличена по решению Правления</w:t>
            </w:r>
          </w:p>
          <w:p w:rsidR="00244ED8" w:rsidRPr="00FD49EE" w:rsidRDefault="00244ED8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займа с использованием средств материнского (семейного) капитала определяется справкой из ПФ о размере матекапитала.</w:t>
            </w:r>
          </w:p>
        </w:tc>
      </w:tr>
      <w:tr w:rsidR="00FD49EE" w:rsidTr="008873ED">
        <w:tc>
          <w:tcPr>
            <w:tcW w:w="534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85" w:type="dxa"/>
          </w:tcPr>
          <w:p w:rsidR="00FD49EE" w:rsidRDefault="00FD49EE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>возврата потребительского займа</w:t>
            </w:r>
          </w:p>
        </w:tc>
        <w:tc>
          <w:tcPr>
            <w:tcW w:w="5743" w:type="dxa"/>
          </w:tcPr>
          <w:p w:rsidR="00FD49EE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до 60 месяцев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Валюты, в которых предоставляется потребительскийзайм</w:t>
            </w:r>
          </w:p>
        </w:tc>
        <w:tc>
          <w:tcPr>
            <w:tcW w:w="5743" w:type="dxa"/>
          </w:tcPr>
          <w:p w:rsidR="009E1E75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Российский рубль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5" w:type="dxa"/>
          </w:tcPr>
          <w:p w:rsidR="009E1E75" w:rsidRDefault="009E1E75" w:rsidP="00B7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предоставления потребительского займа, в том числе с использованием зае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щиком электронных средств платежа</w:t>
            </w:r>
          </w:p>
        </w:tc>
        <w:tc>
          <w:tcPr>
            <w:tcW w:w="5743" w:type="dxa"/>
          </w:tcPr>
          <w:p w:rsidR="009E1E75" w:rsidRDefault="009E1E75" w:rsidP="00FD49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Наличными денежными средствами в кассе кредитного кооператива или перечислением на банковский счет заемщика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Процентные ставки в процентах годовых</w:t>
            </w:r>
          </w:p>
        </w:tc>
        <w:tc>
          <w:tcPr>
            <w:tcW w:w="5743" w:type="dxa"/>
          </w:tcPr>
          <w:p w:rsidR="009E1E75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ребительский без обеспечения – 24</w:t>
            </w:r>
          </w:p>
          <w:p w:rsidR="00497B50" w:rsidRPr="00244ED8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ED8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 xml:space="preserve"> с обеспечением виде залога  - 22</w:t>
            </w:r>
          </w:p>
          <w:p w:rsidR="00497B50" w:rsidRDefault="004F2BF8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Пенсионный старше 70 лет – 2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без </w:t>
            </w:r>
            <w:proofErr w:type="spellStart"/>
            <w:r w:rsidR="0077729F">
              <w:rPr>
                <w:rFonts w:ascii="Times New Roman" w:hAnsi="Times New Roman" w:cs="Times New Roman"/>
                <w:sz w:val="24"/>
                <w:szCs w:val="24"/>
              </w:rPr>
              <w:t>обеспеч</w:t>
            </w:r>
            <w:proofErr w:type="spellEnd"/>
            <w:r w:rsidR="007772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старше 75 лет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 xml:space="preserve"> сумма до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proofErr w:type="spellStart"/>
            <w:r w:rsidR="00244ED8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свыше 35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000 руб. –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  <w:r w:rsidR="00244ED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77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7B50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Автозайм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497B50" w:rsidRDefault="00497B50" w:rsidP="00497B5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r w:rsidR="00C367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2B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44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44ED8" w:rsidRPr="00244ED8" w:rsidRDefault="00244ED8" w:rsidP="0086753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и суммы иных платежей заемщика по договору потребительского займа</w:t>
            </w:r>
          </w:p>
        </w:tc>
        <w:tc>
          <w:tcPr>
            <w:tcW w:w="5743" w:type="dxa"/>
          </w:tcPr>
          <w:p w:rsidR="009E1E75" w:rsidRDefault="00223BDF" w:rsidP="00223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>знос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страховой фонд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E1E75">
              <w:rPr>
                <w:rFonts w:ascii="Times New Roman" w:hAnsi="Times New Roman" w:cs="Times New Roman"/>
                <w:sz w:val="24"/>
                <w:szCs w:val="24"/>
              </w:rPr>
              <w:t>Положением о порядке формирования и использования страхового фонда кредитного кооператива</w:t>
            </w:r>
          </w:p>
        </w:tc>
      </w:tr>
      <w:tr w:rsidR="009E1E75" w:rsidTr="008873ED">
        <w:tc>
          <w:tcPr>
            <w:tcW w:w="534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5" w:type="dxa"/>
          </w:tcPr>
          <w:p w:rsidR="009E1E75" w:rsidRDefault="009E1E75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Диапазоны значений полной стоимости потребительского займа, определенных с учетом требований ФЗ РФ от 21 декабря 2013г. № 353-ФЗ «О потребительском кредите (займе)» по видам потребительского займа</w:t>
            </w:r>
          </w:p>
        </w:tc>
        <w:tc>
          <w:tcPr>
            <w:tcW w:w="5743" w:type="dxa"/>
          </w:tcPr>
          <w:p w:rsidR="007D2B4F" w:rsidRDefault="007D2B4F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D49EE">
              <w:rPr>
                <w:rFonts w:ascii="Times New Roman" w:hAnsi="Times New Roman" w:cs="Times New Roman"/>
                <w:sz w:val="24"/>
                <w:szCs w:val="24"/>
              </w:rPr>
              <w:t>потребительский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 xml:space="preserve"> с залогом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18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544BC">
              <w:rPr>
                <w:rFonts w:ascii="Times New Roman" w:hAnsi="Times New Roman" w:cs="Times New Roman"/>
              </w:rPr>
              <w:t>30,366-40,488</w:t>
            </w:r>
          </w:p>
          <w:p w:rsidR="00A8346E" w:rsidRDefault="001E23C1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«потребительский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 xml:space="preserve"> с иным обеспечением</w:t>
            </w:r>
            <w:r w:rsidR="007D2B4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D2B4F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A8346E">
              <w:rPr>
                <w:rFonts w:ascii="Times New Roman" w:hAnsi="Times New Roman" w:cs="Times New Roman"/>
                <w:sz w:val="24"/>
                <w:szCs w:val="24"/>
              </w:rPr>
              <w:t>до 365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67B6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44BC">
              <w:rPr>
                <w:rFonts w:ascii="Times New Roman" w:hAnsi="Times New Roman" w:cs="Times New Roman"/>
              </w:rPr>
              <w:t>20,676-27,568</w:t>
            </w:r>
          </w:p>
          <w:p w:rsidR="00A8346E" w:rsidRPr="00A8346E" w:rsidRDefault="00A8346E" w:rsidP="00A83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свыше</w:t>
            </w:r>
            <w:r w:rsidRPr="00A8346E">
              <w:rPr>
                <w:rFonts w:ascii="Times New Roman" w:hAnsi="Times New Roman" w:cs="Times New Roman"/>
                <w:sz w:val="24"/>
                <w:szCs w:val="24"/>
              </w:rPr>
              <w:t> 365 дней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544BC">
              <w:rPr>
                <w:rFonts w:ascii="Times New Roman" w:hAnsi="Times New Roman" w:cs="Times New Roman"/>
              </w:rPr>
              <w:t>28,484-37,979</w:t>
            </w:r>
          </w:p>
          <w:p w:rsidR="00084E6D" w:rsidRDefault="007D2B4F" w:rsidP="007D2B4F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97B50">
              <w:rPr>
                <w:rFonts w:ascii="Times New Roman" w:hAnsi="Times New Roman" w:cs="Times New Roman"/>
                <w:sz w:val="24"/>
                <w:szCs w:val="24"/>
              </w:rPr>
              <w:t>потребительский без обеспечения</w:t>
            </w:r>
            <w:r w:rsidR="00084E6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D2B4F" w:rsidRPr="00084E6D" w:rsidRDefault="00497B50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 до 30 дней</w:t>
            </w:r>
            <w:r w:rsidR="00084E6D" w:rsidRPr="00084E6D">
              <w:rPr>
                <w:rFonts w:ascii="Times New Roman" w:hAnsi="Times New Roman" w:cs="Times New Roman"/>
              </w:rPr>
              <w:t xml:space="preserve"> до 30т.р</w:t>
            </w:r>
            <w:r w:rsidR="001E23C1" w:rsidRPr="00084E6D">
              <w:rPr>
                <w:rFonts w:ascii="Times New Roman" w:hAnsi="Times New Roman" w:cs="Times New Roman"/>
              </w:rPr>
              <w:t xml:space="preserve"> -</w:t>
            </w:r>
            <w:r w:rsidR="00F544BC">
              <w:rPr>
                <w:rFonts w:ascii="Times New Roman" w:hAnsi="Times New Roman" w:cs="Times New Roman"/>
              </w:rPr>
              <w:t>186,142-248,189</w:t>
            </w:r>
          </w:p>
          <w:p w:rsidR="009E1E75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 до 30 дней свыше 30т.р.</w:t>
            </w:r>
            <w:r w:rsidR="001E23C1" w:rsidRPr="00084E6D">
              <w:rPr>
                <w:rFonts w:ascii="Times New Roman" w:hAnsi="Times New Roman" w:cs="Times New Roman"/>
              </w:rPr>
              <w:t xml:space="preserve"> -</w:t>
            </w:r>
            <w:r w:rsidR="00F544BC">
              <w:rPr>
                <w:rFonts w:ascii="Times New Roman" w:hAnsi="Times New Roman" w:cs="Times New Roman"/>
              </w:rPr>
              <w:t>15,072-20,096</w:t>
            </w:r>
          </w:p>
          <w:p w:rsidR="00084E6D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31 до 60 дней до 30т.р – </w:t>
            </w:r>
            <w:r w:rsidR="00F544BC">
              <w:rPr>
                <w:rFonts w:ascii="Times New Roman" w:hAnsi="Times New Roman" w:cs="Times New Roman"/>
              </w:rPr>
              <w:t>98,942-131,923</w:t>
            </w:r>
          </w:p>
          <w:p w:rsidR="001E23C1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>от 31 до 60 дней свыше 30т.р</w:t>
            </w:r>
            <w:r w:rsidR="001E23C1" w:rsidRPr="00084E6D">
              <w:rPr>
                <w:rFonts w:ascii="Times New Roman" w:hAnsi="Times New Roman" w:cs="Times New Roman"/>
              </w:rPr>
              <w:t xml:space="preserve"> </w:t>
            </w:r>
            <w:r w:rsidRPr="00084E6D">
              <w:rPr>
                <w:rFonts w:ascii="Times New Roman" w:hAnsi="Times New Roman" w:cs="Times New Roman"/>
              </w:rPr>
              <w:t xml:space="preserve">– </w:t>
            </w:r>
            <w:r w:rsidR="00F544BC">
              <w:rPr>
                <w:rFonts w:ascii="Times New Roman" w:hAnsi="Times New Roman" w:cs="Times New Roman"/>
              </w:rPr>
              <w:t>13,349-17,799</w:t>
            </w:r>
          </w:p>
          <w:p w:rsidR="00084E6D" w:rsidRP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61 до 180 дней до 30т.р – </w:t>
            </w:r>
            <w:r w:rsidR="00F544BC">
              <w:rPr>
                <w:rFonts w:ascii="Times New Roman" w:hAnsi="Times New Roman" w:cs="Times New Roman"/>
              </w:rPr>
              <w:t>89,335-119,113</w:t>
            </w:r>
          </w:p>
          <w:p w:rsid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>от 61 до 18</w:t>
            </w:r>
            <w:r>
              <w:rPr>
                <w:rFonts w:ascii="Times New Roman" w:hAnsi="Times New Roman" w:cs="Times New Roman"/>
              </w:rPr>
              <w:t>0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30т.р. до 100т.р. – </w:t>
            </w:r>
            <w:r w:rsidR="00F544BC">
              <w:rPr>
                <w:rFonts w:ascii="Times New Roman" w:hAnsi="Times New Roman" w:cs="Times New Roman"/>
              </w:rPr>
              <w:t>74,645-99,527</w:t>
            </w:r>
          </w:p>
          <w:p w:rsidR="00084E6D" w:rsidRDefault="00084E6D" w:rsidP="00084E6D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61 до 180 дней </w:t>
            </w:r>
            <w:r>
              <w:rPr>
                <w:rFonts w:ascii="Times New Roman" w:hAnsi="Times New Roman" w:cs="Times New Roman"/>
              </w:rPr>
              <w:t>свыше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F544BC">
              <w:rPr>
                <w:rFonts w:ascii="Times New Roman" w:hAnsi="Times New Roman" w:cs="Times New Roman"/>
              </w:rPr>
              <w:t>14,313-19,084</w:t>
            </w:r>
          </w:p>
          <w:p w:rsidR="00084E6D" w:rsidRDefault="00084E6D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</w:t>
            </w:r>
            <w:r w:rsidRPr="00084E6D">
              <w:rPr>
                <w:rFonts w:ascii="Times New Roman" w:hAnsi="Times New Roman" w:cs="Times New Roman"/>
              </w:rPr>
              <w:t xml:space="preserve"> дней до 30т.р</w:t>
            </w:r>
            <w:r w:rsidR="00A8346E">
              <w:rPr>
                <w:rFonts w:ascii="Times New Roman" w:hAnsi="Times New Roman" w:cs="Times New Roman"/>
              </w:rPr>
              <w:t xml:space="preserve"> – </w:t>
            </w:r>
            <w:r w:rsidR="00F544BC">
              <w:rPr>
                <w:rFonts w:ascii="Times New Roman" w:hAnsi="Times New Roman" w:cs="Times New Roman"/>
              </w:rPr>
              <w:t>64,396-85,861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30т.р. до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F544BC">
              <w:rPr>
                <w:rFonts w:ascii="Times New Roman" w:hAnsi="Times New Roman" w:cs="Times New Roman"/>
              </w:rPr>
              <w:t>46,367-61,823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 xml:space="preserve">0т.р. до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- </w:t>
            </w:r>
            <w:r w:rsidR="00F544BC">
              <w:rPr>
                <w:rFonts w:ascii="Times New Roman" w:hAnsi="Times New Roman" w:cs="Times New Roman"/>
              </w:rPr>
              <w:t>38,164-50,885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 w:rsidRPr="00084E6D">
              <w:rPr>
                <w:rFonts w:ascii="Times New Roman" w:hAnsi="Times New Roman" w:cs="Times New Roman"/>
              </w:rPr>
              <w:t xml:space="preserve">от </w:t>
            </w:r>
            <w:r>
              <w:rPr>
                <w:rFonts w:ascii="Times New Roman" w:hAnsi="Times New Roman" w:cs="Times New Roman"/>
              </w:rPr>
              <w:t>181</w:t>
            </w:r>
            <w:r w:rsidRPr="00084E6D">
              <w:rPr>
                <w:rFonts w:ascii="Times New Roman" w:hAnsi="Times New Roman" w:cs="Times New Roman"/>
              </w:rPr>
              <w:t xml:space="preserve"> до </w:t>
            </w:r>
            <w:r>
              <w:rPr>
                <w:rFonts w:ascii="Times New Roman" w:hAnsi="Times New Roman" w:cs="Times New Roman"/>
              </w:rPr>
              <w:t>365 дней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F544BC">
              <w:rPr>
                <w:rFonts w:ascii="Times New Roman" w:hAnsi="Times New Roman" w:cs="Times New Roman"/>
              </w:rPr>
              <w:t>17,815-23,753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свыше 365 дней </w:t>
            </w:r>
            <w:r w:rsidRPr="00084E6D">
              <w:rPr>
                <w:rFonts w:ascii="Times New Roman" w:hAnsi="Times New Roman" w:cs="Times New Roman"/>
              </w:rPr>
              <w:t>до 30т.р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F544BC">
              <w:rPr>
                <w:rFonts w:ascii="Times New Roman" w:hAnsi="Times New Roman" w:cs="Times New Roman"/>
              </w:rPr>
              <w:t>51,617-68,823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30т.р</w:t>
            </w:r>
            <w:r>
              <w:rPr>
                <w:rFonts w:ascii="Times New Roman" w:hAnsi="Times New Roman" w:cs="Times New Roman"/>
              </w:rPr>
              <w:t xml:space="preserve">. до 60т.р. – </w:t>
            </w:r>
            <w:r w:rsidR="00F544BC">
              <w:rPr>
                <w:rFonts w:ascii="Times New Roman" w:hAnsi="Times New Roman" w:cs="Times New Roman"/>
              </w:rPr>
              <w:t>50,804-67,739</w:t>
            </w:r>
          </w:p>
          <w:p w:rsidR="00A8346E" w:rsidRDefault="00A8346E" w:rsidP="00A8346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до 100т.р – </w:t>
            </w:r>
            <w:r w:rsidR="00F544BC">
              <w:rPr>
                <w:rFonts w:ascii="Times New Roman" w:hAnsi="Times New Roman" w:cs="Times New Roman"/>
              </w:rPr>
              <w:t>45,188-60,251</w:t>
            </w:r>
          </w:p>
          <w:p w:rsidR="00A8346E" w:rsidRDefault="00A8346E" w:rsidP="007013B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свыше 365 дней св.</w:t>
            </w:r>
            <w:r w:rsidRPr="00084E6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10</w:t>
            </w:r>
            <w:r w:rsidRPr="00084E6D">
              <w:rPr>
                <w:rFonts w:ascii="Times New Roman" w:hAnsi="Times New Roman" w:cs="Times New Roman"/>
              </w:rPr>
              <w:t>0т.р</w:t>
            </w:r>
            <w:r>
              <w:rPr>
                <w:rFonts w:ascii="Times New Roman" w:hAnsi="Times New Roman" w:cs="Times New Roman"/>
              </w:rPr>
              <w:t xml:space="preserve">. – </w:t>
            </w:r>
            <w:r w:rsidR="00F544BC">
              <w:rPr>
                <w:rFonts w:ascii="Times New Roman" w:hAnsi="Times New Roman" w:cs="Times New Roman"/>
              </w:rPr>
              <w:t>23,494-31,325</w:t>
            </w:r>
          </w:p>
          <w:p w:rsidR="007013B6" w:rsidRPr="007013B6" w:rsidRDefault="007013B6" w:rsidP="00F544BC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«потребительские займы с обеспечением в виде ипотеки» - </w:t>
            </w:r>
            <w:r w:rsidR="00F544BC">
              <w:rPr>
                <w:rFonts w:ascii="Times New Roman" w:hAnsi="Times New Roman" w:cs="Times New Roman"/>
              </w:rPr>
              <w:t>20,037-26,716</w:t>
            </w:r>
          </w:p>
        </w:tc>
      </w:tr>
      <w:tr w:rsidR="007D2B4F" w:rsidTr="008873ED">
        <w:tc>
          <w:tcPr>
            <w:tcW w:w="534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5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Периодичность платежей заемщика при возврате потребительского займа, уплате процентов и иных платежей по займу</w:t>
            </w:r>
          </w:p>
        </w:tc>
        <w:tc>
          <w:tcPr>
            <w:tcW w:w="5743" w:type="dxa"/>
          </w:tcPr>
          <w:p w:rsidR="007D2B4F" w:rsidRP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Ежемесячно, не позднее дня, определенного в индивидуальных условиях договора потребительского займа и в графике платежей, либо возврат суммы займа происходит единовременно в день, определенный в индивидуальных условиях потребительского займа и в графике платежей (дата возврата займа) с уплатой процентов ежемесячно, не позднее дня, определенного в индивидуальных условиях договора потребительского займа и в графике платежей.</w:t>
            </w:r>
          </w:p>
        </w:tc>
      </w:tr>
      <w:tr w:rsidR="007D2B4F" w:rsidTr="008873ED">
        <w:tc>
          <w:tcPr>
            <w:tcW w:w="534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5" w:type="dxa"/>
          </w:tcPr>
          <w:p w:rsidR="007D2B4F" w:rsidRDefault="007D2B4F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возврата заемщиком потребительского займа, уплаты процентов по нему</w:t>
            </w:r>
          </w:p>
        </w:tc>
        <w:tc>
          <w:tcPr>
            <w:tcW w:w="5743" w:type="dxa"/>
          </w:tcPr>
          <w:p w:rsid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</w:t>
            </w:r>
            <w:r w:rsidRPr="007D2B4F">
              <w:rPr>
                <w:rFonts w:ascii="Times New Roman" w:hAnsi="Times New Roman" w:cs="Times New Roman"/>
                <w:sz w:val="24"/>
                <w:szCs w:val="24"/>
              </w:rPr>
              <w:t>аличными денежными средствами в кассе кредитного кооператива;</w:t>
            </w:r>
          </w:p>
          <w:p w:rsidR="007D2B4F" w:rsidRDefault="007D2B4F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Перечислением на банковский счет кредитного кооператива по следующим реквизитам: ИНН 2203000655, КПП , р/счет в «Сибсоцбанк» ООО г.Барнаул</w:t>
            </w:r>
            <w:r w:rsidR="006A7229">
              <w:rPr>
                <w:rFonts w:ascii="Times New Roman" w:hAnsi="Times New Roman" w:cs="Times New Roman"/>
                <w:sz w:val="24"/>
                <w:szCs w:val="24"/>
              </w:rPr>
              <w:t>,  БИК 040173745,     К/сч 30101810800000000745</w:t>
            </w:r>
          </w:p>
          <w:p w:rsidR="007D2B4F" w:rsidRDefault="006A7229" w:rsidP="00223B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списанием суммы паенакоплений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 xml:space="preserve"> на оплату последнего(их) платежей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личных сбережений заемщика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по заявления заемщика</w:t>
            </w:r>
            <w:r w:rsidR="00223B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A7229" w:rsidTr="008873ED">
        <w:tc>
          <w:tcPr>
            <w:tcW w:w="534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5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Бесплатный способ исполнения заемщиком обязательств по договору потребительского займа</w:t>
            </w:r>
          </w:p>
        </w:tc>
        <w:tc>
          <w:tcPr>
            <w:tcW w:w="5743" w:type="dxa"/>
          </w:tcPr>
          <w:p w:rsidR="006A7229" w:rsidRDefault="006A722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Наличными денежными средствами в кассе в офисе кредитного кооператива, расположенного в месте получения заемщиком оферты, а также в любом ином обособленном подразделении кредитного кооператива. Местом получения оферты признается муниципальное образование, в котором заемщиком и кредитным кооперативом подписаны индивидуальные условия потребительского займа.</w:t>
            </w:r>
          </w:p>
        </w:tc>
      </w:tr>
      <w:tr w:rsidR="006A7229" w:rsidTr="008873ED">
        <w:tc>
          <w:tcPr>
            <w:tcW w:w="534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5" w:type="dxa"/>
          </w:tcPr>
          <w:p w:rsidR="006A7229" w:rsidRDefault="006A722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Сроки, в течение которых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заемщик вправе отказаться от получения потребительского займа</w:t>
            </w:r>
          </w:p>
        </w:tc>
        <w:tc>
          <w:tcPr>
            <w:tcW w:w="5743" w:type="dxa"/>
          </w:tcPr>
          <w:p w:rsidR="006A7229" w:rsidRDefault="006A722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Заемщик вправе отказаться от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потребительского займа с момента предоставления кредитным кооперативом заемщику индивидуальных условий потребительского займа и до момента получения денежных средств, уведомив об этом кооператив способом, который использовался для подачи заявления о предоставлении потребительского займа.</w:t>
            </w:r>
          </w:p>
        </w:tc>
      </w:tr>
      <w:tr w:rsidR="001429E9" w:rsidTr="008873ED">
        <w:tc>
          <w:tcPr>
            <w:tcW w:w="534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5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обеспечения исполнения обязательств по договору потребительского займа</w:t>
            </w:r>
          </w:p>
        </w:tc>
        <w:tc>
          <w:tcPr>
            <w:tcW w:w="5743" w:type="dxa"/>
          </w:tcPr>
          <w:p w:rsidR="001429E9" w:rsidRDefault="001429E9" w:rsidP="007D2B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Обязательный и добровольный паевые взносы, поручительство других членов кооператива или третьих лиц, залог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движимого или недвижимого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неустойка (пеня)</w:t>
            </w:r>
          </w:p>
        </w:tc>
      </w:tr>
      <w:tr w:rsidR="001429E9" w:rsidTr="008873ED">
        <w:tc>
          <w:tcPr>
            <w:tcW w:w="534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5" w:type="dxa"/>
          </w:tcPr>
          <w:p w:rsidR="001429E9" w:rsidRDefault="001429E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Ответственность заемщика за ненадлежащее исполнение  договора потребительского займа, размер неустойки, порядок ее расчета, а также информация о том, в каких случаях данные санкции могут быть применены.</w:t>
            </w:r>
          </w:p>
        </w:tc>
        <w:tc>
          <w:tcPr>
            <w:tcW w:w="5743" w:type="dxa"/>
          </w:tcPr>
          <w:p w:rsidR="001429E9" w:rsidRDefault="001429E9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несвоевременного внесения платежа в соответствии с графиком платежей на невозвращенную в срок часть займа начисляется пеня в размере 0.0547% за каждый день просрочки. При этом проценты за соответствующий период нарушения обязательства </w:t>
            </w:r>
            <w:r w:rsidR="00282A99">
              <w:rPr>
                <w:rFonts w:ascii="Times New Roman" w:hAnsi="Times New Roman" w:cs="Times New Roman"/>
                <w:sz w:val="24"/>
                <w:szCs w:val="24"/>
              </w:rPr>
              <w:t>начисляются.</w:t>
            </w:r>
          </w:p>
          <w:p w:rsidR="00282A99" w:rsidRDefault="007637D2" w:rsidP="00B719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направлении материалов в судебные органы для принудительного взыскания суммы займа, и других причитающихся в соответствие с договором платежей, начисление процентов за пользование займов не приостанавливается, и производится до полного погашения суммы иска, указанной в судебном акте (решение суда), кроме судебных приказов.</w:t>
            </w:r>
            <w:r w:rsidR="00B719C0">
              <w:rPr>
                <w:rFonts w:ascii="Times New Roman" w:hAnsi="Times New Roman" w:cs="Times New Roman"/>
                <w:sz w:val="24"/>
                <w:szCs w:val="24"/>
              </w:rPr>
              <w:t xml:space="preserve"> Добровольный и обязательный паевые взносы засчитываются в счет уплаты задолженности по членскому взносу, начисленному после вынесения судебного решения, остаток (при наличии)  в счет уплаты процентов, суммы займа.</w:t>
            </w:r>
          </w:p>
        </w:tc>
      </w:tr>
      <w:tr w:rsidR="00282A99" w:rsidTr="008873ED">
        <w:tc>
          <w:tcPr>
            <w:tcW w:w="534" w:type="dxa"/>
          </w:tcPr>
          <w:p w:rsidR="00282A99" w:rsidRDefault="00282A9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5" w:type="dxa"/>
          </w:tcPr>
          <w:p w:rsidR="00282A99" w:rsidRDefault="00282A99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иных договорах, которые заемщик обязан заключить, и (или) иных услугах, которые он обязан получить в связи с договором потребительского займа, а также информация о возможности заемщика согласиться с заключением таких договоров и (или) оказанием таких</w:t>
            </w:r>
            <w:r w:rsidR="00E32C7C">
              <w:rPr>
                <w:rFonts w:ascii="Times New Roman" w:hAnsi="Times New Roman" w:cs="Times New Roman"/>
                <w:sz w:val="24"/>
                <w:szCs w:val="24"/>
              </w:rPr>
              <w:t xml:space="preserve"> услуг, либо отказаться от них</w:t>
            </w:r>
          </w:p>
        </w:tc>
        <w:tc>
          <w:tcPr>
            <w:tcW w:w="5743" w:type="dxa"/>
          </w:tcPr>
          <w:p w:rsidR="00282A99" w:rsidRDefault="00E32C7C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Соглашение об уплате членских взносов. Заемщик не имеет возможность отказаться от заключения соглашения об уплате членских взносов.</w:t>
            </w:r>
          </w:p>
          <w:p w:rsidR="00E32C7C" w:rsidRDefault="00E32C7C" w:rsidP="00941F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 обеспечении исполнения обязательств по договору потребительского займа залогом имущества заемщика заемщик обязан заключить с кредитным кооперативом договор залога. 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возможном увеличении суммы расходов заемщика по сравнению с ожидаемой суммой расходов в рублях, в том числе при применении переменной процентной ставки, а также информация о том, что изменение курса иностранной валюты в прошлом не свидетельствует об изменении ее курса в будущем (для потребительских займов в иностранной валюте)</w:t>
            </w:r>
          </w:p>
        </w:tc>
        <w:tc>
          <w:tcPr>
            <w:tcW w:w="5743" w:type="dxa"/>
          </w:tcPr>
          <w:p w:rsidR="00006427" w:rsidRDefault="0000642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заключенным между кредитным кооперативом и заемщиком договорам при надлежащем исполнении обязательств увеличение суммы расходов заемщика по сравнению с ожидаемой суммой расходов в рублях невозможно</w:t>
            </w:r>
            <w:r w:rsidR="001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2DF8" w:rsidRDefault="00192DF8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Процентная ставка по договору займа неизменна и изменению не подлежит.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определении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курса иностранной валюты в случае, если валюта, в которой осуществляется перевод денежных средств кредитором третьему лицу, указанному заемщиком при предоставлении потребительского займа, может отличаться от валюты потребительского займа.</w:t>
            </w:r>
          </w:p>
        </w:tc>
        <w:tc>
          <w:tcPr>
            <w:tcW w:w="5743" w:type="dxa"/>
          </w:tcPr>
          <w:p w:rsidR="00006427" w:rsidRDefault="0000642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применимо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возможности запрета уступки кредитором третьим лицам прав (требований) по договору потребительского займа</w:t>
            </w:r>
          </w:p>
        </w:tc>
        <w:tc>
          <w:tcPr>
            <w:tcW w:w="5743" w:type="dxa"/>
          </w:tcPr>
          <w:p w:rsidR="00006427" w:rsidRDefault="001E23C1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Кооператив вправе осуществлять уступку прав (требований) по настоящему договору третьим лицам, с передачей персональных данных заемщика.  Заемщик выражает свое согласие на предоставление вышеуказанной информации. Заемщик имеет право запретить Займодавцу уступку третьим лицам прав (требований) по договору потребительского займа.</w:t>
            </w:r>
          </w:p>
        </w:tc>
      </w:tr>
      <w:tr w:rsidR="00006427" w:rsidTr="008873ED">
        <w:tc>
          <w:tcPr>
            <w:tcW w:w="534" w:type="dxa"/>
          </w:tcPr>
          <w:p w:rsidR="00006427" w:rsidRDefault="0000642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5" w:type="dxa"/>
          </w:tcPr>
          <w:p w:rsidR="00006427" w:rsidRDefault="0000642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предоставления заемщиком информации об использовании потребительского займа (при включении</w:t>
            </w:r>
            <w:r w:rsidR="00E27067">
              <w:rPr>
                <w:rFonts w:ascii="Times New Roman" w:hAnsi="Times New Roman" w:cs="Times New Roman"/>
                <w:sz w:val="24"/>
                <w:szCs w:val="24"/>
              </w:rPr>
              <w:t xml:space="preserve"> в договор потребительского займа условия об использовании заемщиком полученного потребительского займа на определенные цели)</w:t>
            </w:r>
          </w:p>
        </w:tc>
        <w:tc>
          <w:tcPr>
            <w:tcW w:w="5743" w:type="dxa"/>
          </w:tcPr>
          <w:p w:rsidR="00006427" w:rsidRDefault="00E2706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Заемщик обязан предоставить оригинал ПТС на приобретаемый автомобиль по виду займа «Автозайм»</w:t>
            </w:r>
            <w:r w:rsidR="00192D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19C0" w:rsidRDefault="00B719C0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получении целевого займа на строительство жилья с использованием средств материнского (семейного) капитала заемщик обязан отчитаться за использование денежных средств по назначению (покупка стройматериалов, оплата услуг по строительству и т.д.)</w:t>
            </w:r>
          </w:p>
        </w:tc>
      </w:tr>
      <w:tr w:rsidR="00E27067" w:rsidTr="008873ED">
        <w:tc>
          <w:tcPr>
            <w:tcW w:w="534" w:type="dxa"/>
          </w:tcPr>
          <w:p w:rsidR="00E27067" w:rsidRDefault="00E2706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5" w:type="dxa"/>
          </w:tcPr>
          <w:p w:rsidR="00E27067" w:rsidRDefault="00E2706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Подсудность споров по искам кредитора к заемщику</w:t>
            </w:r>
          </w:p>
        </w:tc>
        <w:tc>
          <w:tcPr>
            <w:tcW w:w="5743" w:type="dxa"/>
          </w:tcPr>
          <w:p w:rsidR="00E27067" w:rsidRDefault="00E27067" w:rsidP="001429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случае не разрешения спора в претензионном порядке, в том числе в связи с истечением срока рассмотрения претензии, спор подлежит рассмотрению в Белокурихинском городском суде или в судебном участке мирового судьи по г.Белокурихе Алтайского края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 659900, Алтайский край, г.Белокуриха, </w:t>
            </w:r>
            <w:r w:rsidR="00CB477A">
              <w:rPr>
                <w:rFonts w:ascii="Times New Roman" w:hAnsi="Times New Roman" w:cs="Times New Roman"/>
                <w:sz w:val="24"/>
                <w:szCs w:val="24"/>
              </w:rPr>
              <w:t>ул.Б</w:t>
            </w:r>
            <w:r w:rsidR="001E23C1">
              <w:rPr>
                <w:rFonts w:ascii="Times New Roman" w:hAnsi="Times New Roman" w:cs="Times New Roman"/>
                <w:sz w:val="24"/>
                <w:szCs w:val="24"/>
              </w:rPr>
              <w:t>ратьев Ждановых, 23</w:t>
            </w:r>
          </w:p>
        </w:tc>
      </w:tr>
      <w:tr w:rsidR="00E27067" w:rsidTr="008873ED">
        <w:tc>
          <w:tcPr>
            <w:tcW w:w="534" w:type="dxa"/>
          </w:tcPr>
          <w:p w:rsidR="00E27067" w:rsidRDefault="00E27067" w:rsidP="00AE01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5" w:type="dxa"/>
          </w:tcPr>
          <w:p w:rsidR="00E27067" w:rsidRDefault="00E27067" w:rsidP="000064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Формуляры или иные стандартные формы, в которых определены общие условия договора потребительского займа</w:t>
            </w:r>
          </w:p>
        </w:tc>
        <w:tc>
          <w:tcPr>
            <w:tcW w:w="5743" w:type="dxa"/>
          </w:tcPr>
          <w:p w:rsidR="00E27067" w:rsidRDefault="00E27067" w:rsidP="00E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Общие условия договора потребительского займа определены в Положении о порядке предоставления займов членам кредитного кооператива и в договорах потребительского займа.</w:t>
            </w:r>
          </w:p>
          <w:p w:rsidR="00E27067" w:rsidRDefault="00E27067" w:rsidP="00E270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 1 – образец типового договора потребительского займа.</w:t>
            </w:r>
          </w:p>
        </w:tc>
      </w:tr>
    </w:tbl>
    <w:p w:rsidR="00AE012F" w:rsidRDefault="00AE012F" w:rsidP="00AE012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E0EA1" w:rsidRDefault="009E0EA1" w:rsidP="00AE012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Вышеизложенная информация предназначена для неограниченного круга лиц в целях раскрытия информации о деятельности кредитного кооператива в соответствии с требованиями действующего законодательства. Настоящий документ носит информационный характер и не является публичной офертой, приглашением делать оферты. Общие и индивидуальные условия договора потребительского займа, заключаемого кредитным кооперативом с членами кооператива, соответствуют вышеизложенной информации в течение всего срока действия настоящей редакции настоящего документа.</w:t>
      </w:r>
    </w:p>
    <w:p w:rsidR="009E0EA1" w:rsidRPr="00AE012F" w:rsidRDefault="009E0EA1" w:rsidP="00AE012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E0EA1" w:rsidRPr="00AE012F" w:rsidSect="00A83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A39B0"/>
    <w:multiLevelType w:val="hybridMultilevel"/>
    <w:tmpl w:val="C8EA7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47DB1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22696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692270"/>
    <w:multiLevelType w:val="hybridMultilevel"/>
    <w:tmpl w:val="A47A5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9838D3"/>
    <w:multiLevelType w:val="hybridMultilevel"/>
    <w:tmpl w:val="729C6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F5250"/>
    <w:multiLevelType w:val="hybridMultilevel"/>
    <w:tmpl w:val="4964DA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B26F6F"/>
    <w:multiLevelType w:val="hybridMultilevel"/>
    <w:tmpl w:val="C5B40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D4767"/>
    <w:multiLevelType w:val="hybridMultilevel"/>
    <w:tmpl w:val="36001040"/>
    <w:lvl w:ilvl="0" w:tplc="4DA074C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D86CD9"/>
    <w:rsid w:val="00006427"/>
    <w:rsid w:val="00063181"/>
    <w:rsid w:val="0007337B"/>
    <w:rsid w:val="00084E6D"/>
    <w:rsid w:val="000A2DC5"/>
    <w:rsid w:val="001429E9"/>
    <w:rsid w:val="00192DF8"/>
    <w:rsid w:val="001B4F1D"/>
    <w:rsid w:val="001E23C1"/>
    <w:rsid w:val="00223BDF"/>
    <w:rsid w:val="00244ED8"/>
    <w:rsid w:val="002503C6"/>
    <w:rsid w:val="00281BE0"/>
    <w:rsid w:val="00282A99"/>
    <w:rsid w:val="002A040C"/>
    <w:rsid w:val="002F4938"/>
    <w:rsid w:val="003213AB"/>
    <w:rsid w:val="003320E2"/>
    <w:rsid w:val="0035062A"/>
    <w:rsid w:val="00395FA3"/>
    <w:rsid w:val="003D6FD2"/>
    <w:rsid w:val="003E3DD9"/>
    <w:rsid w:val="00442651"/>
    <w:rsid w:val="00497B50"/>
    <w:rsid w:val="004F2BF8"/>
    <w:rsid w:val="004F4509"/>
    <w:rsid w:val="0055583F"/>
    <w:rsid w:val="00586961"/>
    <w:rsid w:val="006A7229"/>
    <w:rsid w:val="007013B6"/>
    <w:rsid w:val="007637D2"/>
    <w:rsid w:val="0077386A"/>
    <w:rsid w:val="0077729F"/>
    <w:rsid w:val="007D2B4F"/>
    <w:rsid w:val="00867531"/>
    <w:rsid w:val="008767CC"/>
    <w:rsid w:val="008873ED"/>
    <w:rsid w:val="00913F4D"/>
    <w:rsid w:val="00941F1C"/>
    <w:rsid w:val="00995888"/>
    <w:rsid w:val="009E0EA1"/>
    <w:rsid w:val="009E1E75"/>
    <w:rsid w:val="00A12359"/>
    <w:rsid w:val="00A8346E"/>
    <w:rsid w:val="00AD5BC4"/>
    <w:rsid w:val="00AE012F"/>
    <w:rsid w:val="00AE02FE"/>
    <w:rsid w:val="00AF2748"/>
    <w:rsid w:val="00B416D7"/>
    <w:rsid w:val="00B719C0"/>
    <w:rsid w:val="00B77073"/>
    <w:rsid w:val="00BC7A16"/>
    <w:rsid w:val="00C367B6"/>
    <w:rsid w:val="00C807E5"/>
    <w:rsid w:val="00C85206"/>
    <w:rsid w:val="00CB477A"/>
    <w:rsid w:val="00CD140C"/>
    <w:rsid w:val="00D86CD9"/>
    <w:rsid w:val="00DE6017"/>
    <w:rsid w:val="00E03011"/>
    <w:rsid w:val="00E27067"/>
    <w:rsid w:val="00E32C7C"/>
    <w:rsid w:val="00E428B3"/>
    <w:rsid w:val="00E94D02"/>
    <w:rsid w:val="00E958C3"/>
    <w:rsid w:val="00EB6083"/>
    <w:rsid w:val="00EC3140"/>
    <w:rsid w:val="00ED6A70"/>
    <w:rsid w:val="00F2053C"/>
    <w:rsid w:val="00F406C2"/>
    <w:rsid w:val="00F544BC"/>
    <w:rsid w:val="00FA63AF"/>
    <w:rsid w:val="00FD49EE"/>
    <w:rsid w:val="00FE2C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D49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D49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1991</Words>
  <Characters>11350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47</cp:revision>
  <cp:lastPrinted>2024-11-26T07:49:00Z</cp:lastPrinted>
  <dcterms:created xsi:type="dcterms:W3CDTF">2017-06-17T11:54:00Z</dcterms:created>
  <dcterms:modified xsi:type="dcterms:W3CDTF">2024-11-26T07:50:00Z</dcterms:modified>
</cp:coreProperties>
</file>